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D9B8C9" w14:textId="77777777" w:rsidR="008B41EE" w:rsidRPr="00E77DB8" w:rsidRDefault="008B41EE" w:rsidP="008B41EE">
      <w:pPr>
        <w:rPr>
          <w:rFonts w:ascii="Arial" w:eastAsia="Arial" w:hAnsi="Arial" w:cs="Arial"/>
          <w:sz w:val="20"/>
          <w:lang w:eastAsia="ar-SA"/>
        </w:rPr>
      </w:pPr>
      <w:r w:rsidRPr="00E77DB8">
        <w:rPr>
          <w:rFonts w:ascii="Arial" w:eastAsia="Arial" w:hAnsi="Arial" w:cs="Arial"/>
          <w:sz w:val="20"/>
          <w:lang w:eastAsia="ar-SA"/>
        </w:rPr>
        <w:t>3.5</w:t>
      </w:r>
      <w:r w:rsidRPr="00E77DB8">
        <w:rPr>
          <w:rFonts w:ascii="Arial" w:eastAsia="Arial" w:hAnsi="Arial" w:cs="Arial"/>
          <w:sz w:val="20"/>
          <w:lang w:eastAsia="ar-SA"/>
        </w:rPr>
        <w:tab/>
        <w:t>TULEOHUTUSNÕUDED</w:t>
      </w:r>
    </w:p>
    <w:p w14:paraId="4092D641" w14:textId="77777777" w:rsidR="008B41EE" w:rsidRPr="00E77DB8" w:rsidRDefault="008B41EE" w:rsidP="008B41EE">
      <w:pPr>
        <w:pStyle w:val="SK1"/>
        <w:rPr>
          <w:rFonts w:ascii="Arial" w:hAnsi="Arial" w:cs="Arial"/>
        </w:rPr>
      </w:pPr>
    </w:p>
    <w:p w14:paraId="5C325048" w14:textId="77777777" w:rsidR="008B41EE" w:rsidRDefault="008B41EE" w:rsidP="008B41EE">
      <w:pPr>
        <w:pStyle w:val="SK1"/>
        <w:rPr>
          <w:rFonts w:ascii="Arial" w:hAnsi="Arial" w:cs="Arial"/>
        </w:rPr>
      </w:pPr>
      <w:r w:rsidRPr="00E77DB8">
        <w:rPr>
          <w:rFonts w:ascii="Arial" w:hAnsi="Arial" w:cs="Arial"/>
        </w:rPr>
        <w:t>Alus:</w:t>
      </w:r>
    </w:p>
    <w:p w14:paraId="113EBDBD" w14:textId="77777777" w:rsidR="00080F66" w:rsidRDefault="00080F66" w:rsidP="00ED00F5">
      <w:pPr>
        <w:pStyle w:val="Loendilik"/>
        <w:numPr>
          <w:ilvl w:val="0"/>
          <w:numId w:val="2"/>
        </w:numPr>
        <w:rPr>
          <w:rFonts w:ascii="Arial" w:hAnsi="Arial" w:cs="Arial"/>
          <w:sz w:val="20"/>
          <w:lang w:bidi="en-US"/>
        </w:rPr>
      </w:pPr>
      <w:r>
        <w:rPr>
          <w:rFonts w:ascii="Arial" w:hAnsi="Arial" w:cs="Arial"/>
          <w:sz w:val="20"/>
          <w:lang w:bidi="en-US"/>
        </w:rPr>
        <w:t>Majandus- ja kommunikatsiooniministri 17.septembri 2010. a. määruse nr 67 „Nõuded ehitusprojektile“ § 25</w:t>
      </w:r>
    </w:p>
    <w:p w14:paraId="2F01BE7F" w14:textId="77777777" w:rsidR="00080F66" w:rsidRPr="00080F66" w:rsidRDefault="00080F66" w:rsidP="00080F66">
      <w:pPr>
        <w:pStyle w:val="Loendilik"/>
        <w:numPr>
          <w:ilvl w:val="0"/>
          <w:numId w:val="2"/>
        </w:numPr>
        <w:rPr>
          <w:rFonts w:ascii="Arial" w:hAnsi="Arial" w:cs="Arial"/>
          <w:sz w:val="20"/>
          <w:lang w:bidi="en-US"/>
        </w:rPr>
      </w:pPr>
      <w:r w:rsidRPr="00ED00F5">
        <w:rPr>
          <w:rFonts w:ascii="Arial" w:hAnsi="Arial" w:cs="Arial"/>
          <w:sz w:val="20"/>
          <w:lang w:bidi="en-US"/>
        </w:rPr>
        <w:t>Päästeseadus</w:t>
      </w:r>
    </w:p>
    <w:p w14:paraId="70F5E8DF" w14:textId="77777777" w:rsidR="008B41EE" w:rsidRPr="00ED00F5" w:rsidRDefault="008B41EE" w:rsidP="00ED00F5">
      <w:pPr>
        <w:pStyle w:val="Loendilik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ED00F5">
        <w:rPr>
          <w:rFonts w:ascii="Arial" w:hAnsi="Arial" w:cs="Arial"/>
          <w:sz w:val="20"/>
        </w:rPr>
        <w:t>Vabariigi Valitsuse 27.oktoobri 2004.a määrus nr 315 Ehitisele ja selle osale esitatavad tuleohutusnõuded;</w:t>
      </w:r>
    </w:p>
    <w:p w14:paraId="24F3B1F1" w14:textId="77777777" w:rsidR="00ED00F5" w:rsidRPr="00ED00F5" w:rsidRDefault="008B41EE" w:rsidP="008B41EE">
      <w:pPr>
        <w:pStyle w:val="Loendilik"/>
        <w:widowControl/>
        <w:numPr>
          <w:ilvl w:val="0"/>
          <w:numId w:val="2"/>
        </w:numPr>
        <w:suppressAutoHyphens w:val="0"/>
        <w:jc w:val="both"/>
        <w:rPr>
          <w:rFonts w:ascii="Arial" w:hAnsi="Arial" w:cs="Arial"/>
          <w:sz w:val="20"/>
        </w:rPr>
      </w:pPr>
      <w:r w:rsidRPr="00ED00F5">
        <w:rPr>
          <w:rFonts w:ascii="Arial" w:hAnsi="Arial" w:cs="Arial"/>
          <w:sz w:val="20"/>
        </w:rPr>
        <w:t>Siseministri 30. augusti 2010.a määrus nr 39 „Nõuded tulekustutitele ja  voolikusüsteemidele, nende valikule, paigaldamisele, tähistamisele ja korrashoiule”;</w:t>
      </w:r>
    </w:p>
    <w:p w14:paraId="33FE3900" w14:textId="77777777" w:rsidR="00ED00F5" w:rsidRPr="00ED00F5" w:rsidRDefault="007724A7" w:rsidP="008B41EE">
      <w:pPr>
        <w:pStyle w:val="Loendilik"/>
        <w:widowControl/>
        <w:numPr>
          <w:ilvl w:val="0"/>
          <w:numId w:val="2"/>
        </w:numPr>
        <w:suppressAutoHyphens w:val="0"/>
        <w:jc w:val="both"/>
        <w:rPr>
          <w:rFonts w:ascii="Arial" w:hAnsi="Arial" w:cs="Arial"/>
          <w:sz w:val="20"/>
        </w:rPr>
      </w:pPr>
      <w:hyperlink r:id="rId6" w:history="1">
        <w:r w:rsidR="00ED00F5" w:rsidRPr="00ED00F5">
          <w:rPr>
            <w:rStyle w:val="Hperlink"/>
            <w:rFonts w:ascii="Arial" w:hAnsi="Arial" w:cs="Arial"/>
            <w:color w:val="auto"/>
            <w:sz w:val="20"/>
          </w:rPr>
          <w:t>Siseministri 07. jaanuari 2012. a määrus nr 1 „Nõuded tulekahjusignalisatsioonisüsteemile ja ehitised, kus tuleb automaatse tulekahjusignalisatsioonisüsteemi tulekahjuteade juhtida Häirekeskusesse“</w:t>
        </w:r>
      </w:hyperlink>
    </w:p>
    <w:p w14:paraId="3ADD95A8" w14:textId="77777777" w:rsidR="00ED00F5" w:rsidRDefault="00ED00F5" w:rsidP="008B41EE">
      <w:pPr>
        <w:jc w:val="both"/>
        <w:rPr>
          <w:rFonts w:ascii="Arial" w:hAnsi="Arial" w:cs="Arial"/>
          <w:sz w:val="20"/>
        </w:rPr>
      </w:pPr>
    </w:p>
    <w:p w14:paraId="61C33402" w14:textId="77777777" w:rsidR="008B41EE" w:rsidRPr="00E77DB8" w:rsidRDefault="008B41EE" w:rsidP="008B41EE">
      <w:pPr>
        <w:jc w:val="both"/>
        <w:rPr>
          <w:rFonts w:ascii="Arial" w:hAnsi="Arial" w:cs="Arial"/>
          <w:sz w:val="20"/>
        </w:rPr>
      </w:pPr>
      <w:r w:rsidRPr="00E77DB8">
        <w:rPr>
          <w:rFonts w:ascii="Arial" w:hAnsi="Arial" w:cs="Arial"/>
          <w:sz w:val="20"/>
        </w:rPr>
        <w:t>Tuleohutusalaste eriosade projekteerimisel kasutatakse vastavasisulistes õigusaktides ja standardites kehtestatud nõudeid</w:t>
      </w:r>
    </w:p>
    <w:p w14:paraId="18AF12BC" w14:textId="77777777" w:rsidR="008B41EE" w:rsidRPr="00C20845" w:rsidRDefault="008B41EE" w:rsidP="008B41EE">
      <w:pPr>
        <w:ind w:left="432"/>
        <w:jc w:val="both"/>
        <w:rPr>
          <w:rFonts w:ascii="Arial" w:hAnsi="Arial" w:cs="Arial"/>
          <w:sz w:val="20"/>
        </w:rPr>
      </w:pPr>
      <w:r w:rsidRPr="00C20845">
        <w:rPr>
          <w:rFonts w:ascii="Arial" w:hAnsi="Arial" w:cs="Arial"/>
          <w:sz w:val="20"/>
        </w:rPr>
        <w:t>EVS-EN 50172:2005 Evakuatsiooni hädavalgussüsteemid</w:t>
      </w:r>
    </w:p>
    <w:p w14:paraId="0F6E8041" w14:textId="77777777" w:rsidR="008B41EE" w:rsidRPr="00C20845" w:rsidRDefault="008B41EE" w:rsidP="008B41EE">
      <w:pPr>
        <w:widowControl/>
        <w:numPr>
          <w:ilvl w:val="0"/>
          <w:numId w:val="1"/>
        </w:numPr>
        <w:suppressAutoHyphens w:val="0"/>
        <w:jc w:val="both"/>
        <w:rPr>
          <w:rFonts w:ascii="Arial" w:hAnsi="Arial" w:cs="Arial"/>
          <w:sz w:val="20"/>
        </w:rPr>
      </w:pPr>
      <w:r w:rsidRPr="00C20845">
        <w:rPr>
          <w:rFonts w:ascii="Arial" w:hAnsi="Arial" w:cs="Arial"/>
          <w:sz w:val="20"/>
        </w:rPr>
        <w:t>EVS-EN 1838:2000 Valgustehnika hädavalgustus</w:t>
      </w:r>
    </w:p>
    <w:p w14:paraId="1D3AFBCE" w14:textId="77777777" w:rsidR="008B41EE" w:rsidRPr="00C20845" w:rsidRDefault="008B41EE" w:rsidP="008B41EE">
      <w:pPr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C20845">
        <w:rPr>
          <w:rFonts w:ascii="Arial" w:hAnsi="Arial" w:cs="Arial"/>
          <w:sz w:val="20"/>
        </w:rPr>
        <w:t>EVS 812-6:2005 Tuletõrje veevarustus</w:t>
      </w:r>
    </w:p>
    <w:p w14:paraId="7ADADE88" w14:textId="77777777" w:rsidR="008B41EE" w:rsidRPr="00C20845" w:rsidRDefault="008B41EE" w:rsidP="008B41EE">
      <w:pPr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C20845">
        <w:rPr>
          <w:rFonts w:ascii="Arial" w:hAnsi="Arial" w:cs="Arial"/>
          <w:sz w:val="20"/>
        </w:rPr>
        <w:t>EVS 812-2:2005 Ventilatsioonisüsteemid</w:t>
      </w:r>
    </w:p>
    <w:p w14:paraId="3997F94C" w14:textId="77777777" w:rsidR="008B41EE" w:rsidRPr="00C20845" w:rsidRDefault="008B41EE" w:rsidP="008B41EE">
      <w:pPr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C20845">
        <w:rPr>
          <w:rFonts w:ascii="Arial" w:hAnsi="Arial" w:cs="Arial"/>
          <w:sz w:val="20"/>
        </w:rPr>
        <w:t>Eesti Ehitusteave „Ehitustoodete tuletundlikkuse klassid” ET-2 0109-0650</w:t>
      </w:r>
    </w:p>
    <w:p w14:paraId="1643B60C" w14:textId="77777777" w:rsidR="008B41EE" w:rsidRPr="00C20845" w:rsidRDefault="008B41EE" w:rsidP="008B41EE">
      <w:pPr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C20845">
        <w:rPr>
          <w:rFonts w:ascii="Arial" w:hAnsi="Arial" w:cs="Arial"/>
          <w:sz w:val="20"/>
        </w:rPr>
        <w:t>EVS 871:2010 Tuletõkke- ja evakuatsiooni avatäited ja sulused. Kasutamine</w:t>
      </w:r>
    </w:p>
    <w:p w14:paraId="3EABB13E" w14:textId="77777777" w:rsidR="008B41EE" w:rsidRPr="00C20845" w:rsidRDefault="008B41EE" w:rsidP="008B41EE">
      <w:pPr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C20845">
        <w:rPr>
          <w:rFonts w:ascii="Arial" w:hAnsi="Arial" w:cs="Arial"/>
          <w:sz w:val="20"/>
        </w:rPr>
        <w:t xml:space="preserve">Eesti standard EVS 812-7:2008 Ehitiste tuleohutus Osa 7: Ehitistele esitatava </w:t>
      </w:r>
    </w:p>
    <w:p w14:paraId="5BBB6AEB" w14:textId="77777777" w:rsidR="008B41EE" w:rsidRPr="00C20845" w:rsidRDefault="008B41EE" w:rsidP="008B41EE">
      <w:pPr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C20845">
        <w:rPr>
          <w:rFonts w:ascii="Arial" w:hAnsi="Arial" w:cs="Arial"/>
          <w:sz w:val="20"/>
        </w:rPr>
        <w:t>põhinõude, tuleohutusnõude tagamine projekteerimise ja ehitamise käigus</w:t>
      </w:r>
    </w:p>
    <w:p w14:paraId="40019994" w14:textId="77777777" w:rsidR="008B41EE" w:rsidRPr="00E77DB8" w:rsidRDefault="008B41EE" w:rsidP="008B41EE">
      <w:pPr>
        <w:jc w:val="both"/>
        <w:rPr>
          <w:rFonts w:ascii="Arial" w:hAnsi="Arial" w:cs="Arial"/>
          <w:sz w:val="20"/>
        </w:rPr>
      </w:pPr>
    </w:p>
    <w:p w14:paraId="186DA54D" w14:textId="77777777" w:rsidR="008B41EE" w:rsidRPr="00E77DB8" w:rsidRDefault="008B41EE" w:rsidP="008B41EE">
      <w:pPr>
        <w:jc w:val="both"/>
        <w:rPr>
          <w:rFonts w:ascii="Arial" w:hAnsi="Arial" w:cs="Arial"/>
          <w:sz w:val="20"/>
        </w:rPr>
      </w:pPr>
    </w:p>
    <w:p w14:paraId="416B28FB" w14:textId="77777777" w:rsidR="008B41EE" w:rsidRPr="005703AB" w:rsidRDefault="00ED00F5" w:rsidP="008B41EE">
      <w:pPr>
        <w:jc w:val="both"/>
        <w:rPr>
          <w:rFonts w:ascii="Arial" w:hAnsi="Arial" w:cs="Arial"/>
          <w:b/>
          <w:sz w:val="20"/>
        </w:rPr>
      </w:pPr>
      <w:r w:rsidRPr="005703AB">
        <w:rPr>
          <w:rFonts w:ascii="Arial" w:hAnsi="Arial" w:cs="Arial"/>
          <w:b/>
          <w:sz w:val="20"/>
        </w:rPr>
        <w:t>H</w:t>
      </w:r>
      <w:r w:rsidR="008B41EE" w:rsidRPr="005703AB">
        <w:rPr>
          <w:rFonts w:ascii="Arial" w:hAnsi="Arial" w:cs="Arial"/>
          <w:b/>
          <w:sz w:val="20"/>
        </w:rPr>
        <w:t>oone tulepüsivusklass  TP-3</w:t>
      </w:r>
    </w:p>
    <w:p w14:paraId="470FECE4" w14:textId="77777777" w:rsidR="008B41EE" w:rsidRPr="005703AB" w:rsidRDefault="008B41EE" w:rsidP="008B41EE">
      <w:pPr>
        <w:jc w:val="both"/>
        <w:rPr>
          <w:rFonts w:ascii="Arial" w:hAnsi="Arial" w:cs="Arial"/>
          <w:b/>
          <w:sz w:val="20"/>
        </w:rPr>
      </w:pPr>
      <w:r w:rsidRPr="005703AB">
        <w:rPr>
          <w:rFonts w:ascii="Arial" w:hAnsi="Arial" w:cs="Arial"/>
          <w:b/>
          <w:sz w:val="20"/>
        </w:rPr>
        <w:t>Kasutu</w:t>
      </w:r>
      <w:r w:rsidR="001E0A64" w:rsidRPr="005703AB">
        <w:rPr>
          <w:rFonts w:ascii="Arial" w:hAnsi="Arial" w:cs="Arial"/>
          <w:b/>
          <w:sz w:val="20"/>
        </w:rPr>
        <w:t>sviis: V kas</w:t>
      </w:r>
      <w:r w:rsidR="0009312E" w:rsidRPr="005703AB">
        <w:rPr>
          <w:rFonts w:ascii="Arial" w:hAnsi="Arial" w:cs="Arial"/>
          <w:b/>
          <w:sz w:val="20"/>
        </w:rPr>
        <w:t>u</w:t>
      </w:r>
      <w:r w:rsidR="001E0A64" w:rsidRPr="005703AB">
        <w:rPr>
          <w:rFonts w:ascii="Arial" w:hAnsi="Arial" w:cs="Arial"/>
          <w:b/>
          <w:sz w:val="20"/>
        </w:rPr>
        <w:t>tusviis (büroo- ja administratiivhoone</w:t>
      </w:r>
      <w:r w:rsidR="00ED00F5" w:rsidRPr="005703AB">
        <w:rPr>
          <w:rFonts w:ascii="Arial" w:hAnsi="Arial" w:cs="Arial"/>
          <w:b/>
          <w:sz w:val="20"/>
        </w:rPr>
        <w:t>)</w:t>
      </w:r>
      <w:r w:rsidR="001E0A64" w:rsidRPr="005703AB">
        <w:rPr>
          <w:rFonts w:ascii="Arial" w:hAnsi="Arial" w:cs="Arial"/>
          <w:b/>
          <w:sz w:val="20"/>
        </w:rPr>
        <w:t>, osalt on kasutusviis VI laohoone</w:t>
      </w:r>
    </w:p>
    <w:p w14:paraId="48FFBA26" w14:textId="77777777" w:rsidR="008B41EE" w:rsidRPr="005703AB" w:rsidRDefault="008B41EE" w:rsidP="008B41EE">
      <w:pPr>
        <w:jc w:val="both"/>
        <w:rPr>
          <w:rFonts w:ascii="Arial" w:hAnsi="Arial" w:cs="Arial"/>
          <w:b/>
          <w:sz w:val="20"/>
        </w:rPr>
      </w:pPr>
      <w:r w:rsidRPr="005703AB">
        <w:rPr>
          <w:rFonts w:ascii="Arial" w:hAnsi="Arial" w:cs="Arial"/>
          <w:b/>
          <w:sz w:val="20"/>
        </w:rPr>
        <w:t xml:space="preserve">Põlemiskoormus: </w:t>
      </w:r>
      <w:r w:rsidR="00080F66" w:rsidRPr="005703AB">
        <w:rPr>
          <w:rFonts w:ascii="Arial" w:hAnsi="Arial" w:cs="Arial"/>
          <w:b/>
          <w:sz w:val="20"/>
        </w:rPr>
        <w:t xml:space="preserve">bürooruumid &lt; </w:t>
      </w:r>
      <w:r w:rsidRPr="005703AB">
        <w:rPr>
          <w:rFonts w:ascii="Arial" w:hAnsi="Arial" w:cs="Arial"/>
          <w:b/>
          <w:sz w:val="20"/>
        </w:rPr>
        <w:t>600</w:t>
      </w:r>
      <w:r w:rsidR="00080F66" w:rsidRPr="005703AB">
        <w:rPr>
          <w:rFonts w:ascii="Arial" w:hAnsi="Arial" w:cs="Arial"/>
          <w:b/>
          <w:sz w:val="20"/>
        </w:rPr>
        <w:t xml:space="preserve"> MJ/m</w:t>
      </w:r>
      <w:r w:rsidR="00080F66" w:rsidRPr="005703AB">
        <w:rPr>
          <w:rFonts w:ascii="Arial" w:hAnsi="Arial" w:cs="Arial"/>
          <w:b/>
          <w:sz w:val="20"/>
          <w:vertAlign w:val="superscript"/>
        </w:rPr>
        <w:t>2</w:t>
      </w:r>
      <w:r w:rsidR="00080F66" w:rsidRPr="005703AB">
        <w:rPr>
          <w:rFonts w:ascii="Arial" w:hAnsi="Arial" w:cs="Arial"/>
          <w:b/>
          <w:sz w:val="20"/>
        </w:rPr>
        <w:t xml:space="preserve">, laoruumid </w:t>
      </w:r>
      <w:r w:rsidR="00E56ABF" w:rsidRPr="005703AB">
        <w:rPr>
          <w:rFonts w:ascii="Arial" w:hAnsi="Arial" w:cs="Arial"/>
          <w:b/>
          <w:sz w:val="20"/>
        </w:rPr>
        <w:t>&gt;</w:t>
      </w:r>
      <w:r w:rsidR="00080F66" w:rsidRPr="005703AB">
        <w:rPr>
          <w:rFonts w:ascii="Arial" w:hAnsi="Arial" w:cs="Arial"/>
          <w:b/>
          <w:sz w:val="20"/>
        </w:rPr>
        <w:t>600</w:t>
      </w:r>
      <w:r w:rsidRPr="005703AB">
        <w:rPr>
          <w:rFonts w:ascii="Arial" w:hAnsi="Arial" w:cs="Arial"/>
          <w:b/>
          <w:sz w:val="20"/>
        </w:rPr>
        <w:t>MJ/m</w:t>
      </w:r>
      <w:r w:rsidRPr="005703AB">
        <w:rPr>
          <w:rFonts w:ascii="Arial" w:hAnsi="Arial" w:cs="Arial"/>
          <w:b/>
          <w:sz w:val="20"/>
          <w:vertAlign w:val="superscript"/>
        </w:rPr>
        <w:t>2</w:t>
      </w:r>
      <w:r w:rsidR="00080F66" w:rsidRPr="005703AB">
        <w:rPr>
          <w:rFonts w:ascii="Arial" w:hAnsi="Arial" w:cs="Arial"/>
          <w:b/>
          <w:sz w:val="20"/>
          <w:vertAlign w:val="superscript"/>
        </w:rPr>
        <w:t xml:space="preserve">  </w:t>
      </w:r>
    </w:p>
    <w:p w14:paraId="15951D0C" w14:textId="77777777" w:rsidR="005703AB" w:rsidRDefault="005703AB" w:rsidP="008B41EE">
      <w:pPr>
        <w:jc w:val="both"/>
        <w:rPr>
          <w:rFonts w:ascii="Arial" w:hAnsi="Arial" w:cs="Arial"/>
          <w:b/>
          <w:sz w:val="20"/>
        </w:rPr>
      </w:pPr>
    </w:p>
    <w:p w14:paraId="148815A7" w14:textId="77777777" w:rsidR="008B41EE" w:rsidRPr="005703AB" w:rsidRDefault="008B41EE" w:rsidP="008B41EE">
      <w:pPr>
        <w:jc w:val="both"/>
        <w:rPr>
          <w:rFonts w:ascii="Arial" w:hAnsi="Arial" w:cs="Arial"/>
          <w:b/>
          <w:sz w:val="20"/>
        </w:rPr>
      </w:pPr>
      <w:r w:rsidRPr="005703AB">
        <w:rPr>
          <w:rFonts w:ascii="Arial" w:hAnsi="Arial" w:cs="Arial"/>
          <w:b/>
          <w:sz w:val="20"/>
        </w:rPr>
        <w:t xml:space="preserve">Korruste arv: </w:t>
      </w:r>
      <w:r w:rsidR="00ED00F5" w:rsidRPr="005703AB">
        <w:rPr>
          <w:rFonts w:ascii="Arial" w:hAnsi="Arial" w:cs="Arial"/>
          <w:b/>
          <w:sz w:val="20"/>
        </w:rPr>
        <w:t>2</w:t>
      </w:r>
      <w:r w:rsidRPr="005703AB">
        <w:rPr>
          <w:rFonts w:ascii="Arial" w:hAnsi="Arial" w:cs="Arial"/>
          <w:b/>
          <w:sz w:val="20"/>
        </w:rPr>
        <w:t xml:space="preserve">, hoone kõrgus </w:t>
      </w:r>
      <w:r w:rsidR="00E56ABF" w:rsidRPr="005703AB">
        <w:rPr>
          <w:rFonts w:ascii="Arial" w:hAnsi="Arial" w:cs="Arial"/>
          <w:b/>
          <w:sz w:val="20"/>
        </w:rPr>
        <w:t xml:space="preserve">maapinnast </w:t>
      </w:r>
      <w:r w:rsidRPr="005703AB">
        <w:rPr>
          <w:rFonts w:ascii="Arial" w:hAnsi="Arial" w:cs="Arial"/>
          <w:b/>
          <w:sz w:val="20"/>
        </w:rPr>
        <w:t xml:space="preserve">on </w:t>
      </w:r>
      <w:r w:rsidR="00E56ABF" w:rsidRPr="005703AB">
        <w:rPr>
          <w:rFonts w:ascii="Arial" w:hAnsi="Arial" w:cs="Arial"/>
          <w:b/>
          <w:sz w:val="20"/>
        </w:rPr>
        <w:t>8,745m</w:t>
      </w:r>
    </w:p>
    <w:p w14:paraId="43B3554D" w14:textId="77777777" w:rsidR="008B41EE" w:rsidRPr="005703AB" w:rsidRDefault="00ED00F5" w:rsidP="008B41EE">
      <w:pPr>
        <w:jc w:val="both"/>
        <w:rPr>
          <w:rFonts w:ascii="Arial" w:hAnsi="Arial" w:cs="Arial"/>
          <w:b/>
          <w:sz w:val="20"/>
        </w:rPr>
      </w:pPr>
      <w:r w:rsidRPr="005703AB">
        <w:rPr>
          <w:rFonts w:ascii="Arial" w:hAnsi="Arial" w:cs="Arial"/>
          <w:b/>
          <w:sz w:val="20"/>
        </w:rPr>
        <w:t>Neto p</w:t>
      </w:r>
      <w:r w:rsidR="008B41EE" w:rsidRPr="005703AB">
        <w:rPr>
          <w:rFonts w:ascii="Arial" w:hAnsi="Arial" w:cs="Arial"/>
          <w:b/>
          <w:sz w:val="20"/>
        </w:rPr>
        <w:t xml:space="preserve">indala: 1.korruse netopind on </w:t>
      </w:r>
      <w:r w:rsidR="00137E3D">
        <w:rPr>
          <w:rFonts w:ascii="Arial" w:hAnsi="Arial" w:cs="Arial"/>
          <w:b/>
          <w:sz w:val="20"/>
        </w:rPr>
        <w:t>315,5</w:t>
      </w:r>
      <w:r w:rsidR="008B41EE" w:rsidRPr="005703AB">
        <w:rPr>
          <w:rFonts w:ascii="Arial" w:hAnsi="Arial" w:cs="Arial"/>
          <w:b/>
          <w:sz w:val="20"/>
        </w:rPr>
        <w:t xml:space="preserve"> m</w:t>
      </w:r>
      <w:r w:rsidR="008B41EE" w:rsidRPr="005703AB">
        <w:rPr>
          <w:rFonts w:ascii="Arial" w:hAnsi="Arial" w:cs="Arial"/>
          <w:b/>
          <w:sz w:val="20"/>
          <w:vertAlign w:val="superscript"/>
        </w:rPr>
        <w:t>2</w:t>
      </w:r>
      <w:r w:rsidRPr="005703AB">
        <w:rPr>
          <w:rFonts w:ascii="Arial" w:hAnsi="Arial" w:cs="Arial"/>
          <w:b/>
          <w:sz w:val="20"/>
        </w:rPr>
        <w:t xml:space="preserve">, 2.korruse netopind </w:t>
      </w:r>
      <w:r w:rsidR="00E56ABF" w:rsidRPr="005703AB">
        <w:rPr>
          <w:rFonts w:ascii="Arial" w:hAnsi="Arial" w:cs="Arial"/>
          <w:b/>
          <w:sz w:val="20"/>
        </w:rPr>
        <w:t>2</w:t>
      </w:r>
      <w:r w:rsidR="00137E3D">
        <w:rPr>
          <w:rFonts w:ascii="Arial" w:hAnsi="Arial" w:cs="Arial"/>
          <w:b/>
          <w:sz w:val="20"/>
        </w:rPr>
        <w:t>20,1</w:t>
      </w:r>
      <w:r w:rsidRPr="005703AB">
        <w:rPr>
          <w:rFonts w:ascii="Arial" w:hAnsi="Arial" w:cs="Arial"/>
          <w:b/>
          <w:sz w:val="20"/>
        </w:rPr>
        <w:t xml:space="preserve"> m</w:t>
      </w:r>
      <w:r w:rsidRPr="005703AB">
        <w:rPr>
          <w:rFonts w:ascii="Arial" w:hAnsi="Arial" w:cs="Arial"/>
          <w:b/>
          <w:sz w:val="20"/>
          <w:vertAlign w:val="superscript"/>
        </w:rPr>
        <w:t>2</w:t>
      </w:r>
    </w:p>
    <w:p w14:paraId="51DC3633" w14:textId="77777777" w:rsidR="008B41EE" w:rsidRPr="005703AB" w:rsidRDefault="005703AB" w:rsidP="005703AB">
      <w:pPr>
        <w:jc w:val="both"/>
        <w:rPr>
          <w:rFonts w:ascii="Arial" w:hAnsi="Arial" w:cs="Arial"/>
          <w:b/>
          <w:sz w:val="20"/>
        </w:rPr>
      </w:pPr>
      <w:r w:rsidRPr="005703AB">
        <w:rPr>
          <w:rFonts w:ascii="Arial" w:hAnsi="Arial" w:cs="Arial"/>
          <w:b/>
          <w:sz w:val="20"/>
        </w:rPr>
        <w:t>2.</w:t>
      </w:r>
      <w:r w:rsidR="00236CA9" w:rsidRPr="005703AB">
        <w:rPr>
          <w:rFonts w:ascii="Arial" w:hAnsi="Arial" w:cs="Arial"/>
          <w:b/>
          <w:sz w:val="20"/>
        </w:rPr>
        <w:t>korruse seminariruum on ettenähtud  60inimesele</w:t>
      </w:r>
    </w:p>
    <w:p w14:paraId="08182A75" w14:textId="77777777" w:rsidR="005703AB" w:rsidRPr="005703AB" w:rsidRDefault="005703AB" w:rsidP="005703AB">
      <w:pPr>
        <w:jc w:val="both"/>
        <w:rPr>
          <w:rFonts w:ascii="Arial" w:hAnsi="Arial" w:cs="Arial"/>
          <w:b/>
          <w:sz w:val="20"/>
        </w:rPr>
      </w:pPr>
      <w:r w:rsidRPr="005703AB">
        <w:rPr>
          <w:rFonts w:ascii="Arial" w:hAnsi="Arial" w:cs="Arial"/>
          <w:b/>
          <w:sz w:val="20"/>
        </w:rPr>
        <w:t>1.faasis ehitatakse välja ainult väike osa 2.korrusest.</w:t>
      </w:r>
    </w:p>
    <w:p w14:paraId="22217B82" w14:textId="77777777" w:rsidR="005703AB" w:rsidRPr="005703AB" w:rsidRDefault="005703AB" w:rsidP="005703AB">
      <w:pPr>
        <w:rPr>
          <w:lang w:bidi="en-US"/>
        </w:rPr>
      </w:pPr>
    </w:p>
    <w:p w14:paraId="798BFC1F" w14:textId="77777777" w:rsidR="008B41EE" w:rsidRPr="00E77DB8" w:rsidRDefault="008B41EE" w:rsidP="008B41EE">
      <w:pPr>
        <w:pStyle w:val="SK1"/>
        <w:rPr>
          <w:rFonts w:ascii="Arial" w:hAnsi="Arial" w:cs="Arial"/>
        </w:rPr>
      </w:pPr>
      <w:r w:rsidRPr="00E77DB8">
        <w:rPr>
          <w:rFonts w:ascii="Arial" w:hAnsi="Arial" w:cs="Arial"/>
        </w:rPr>
        <w:t xml:space="preserve">Tuletõkkesektsioonid </w:t>
      </w:r>
    </w:p>
    <w:p w14:paraId="0A541F8F" w14:textId="77777777" w:rsidR="008B41EE" w:rsidRPr="00E77DB8" w:rsidRDefault="008B41EE" w:rsidP="008B41EE">
      <w:pPr>
        <w:jc w:val="both"/>
        <w:rPr>
          <w:rFonts w:ascii="Arial" w:hAnsi="Arial" w:cs="Arial"/>
          <w:sz w:val="20"/>
        </w:rPr>
      </w:pPr>
    </w:p>
    <w:p w14:paraId="584B72CF" w14:textId="77777777" w:rsidR="008B41EE" w:rsidRPr="00E77DB8" w:rsidRDefault="008B41EE" w:rsidP="008B41EE">
      <w:pPr>
        <w:jc w:val="both"/>
        <w:rPr>
          <w:rFonts w:ascii="Arial" w:hAnsi="Arial" w:cs="Arial"/>
          <w:sz w:val="20"/>
        </w:rPr>
      </w:pPr>
      <w:r w:rsidRPr="00E77DB8">
        <w:rPr>
          <w:rFonts w:ascii="Arial" w:hAnsi="Arial" w:cs="Arial"/>
          <w:sz w:val="20"/>
        </w:rPr>
        <w:t xml:space="preserve">Hoones on </w:t>
      </w:r>
      <w:r w:rsidR="00B36898">
        <w:rPr>
          <w:rFonts w:ascii="Arial" w:hAnsi="Arial" w:cs="Arial"/>
          <w:sz w:val="20"/>
        </w:rPr>
        <w:t>8</w:t>
      </w:r>
      <w:r w:rsidRPr="00E77DB8">
        <w:rPr>
          <w:rFonts w:ascii="Arial" w:hAnsi="Arial" w:cs="Arial"/>
          <w:sz w:val="20"/>
        </w:rPr>
        <w:t xml:space="preserve"> tuletõkkesektsioon</w:t>
      </w:r>
      <w:r w:rsidR="00ED00F5">
        <w:rPr>
          <w:rFonts w:ascii="Arial" w:hAnsi="Arial" w:cs="Arial"/>
          <w:sz w:val="20"/>
        </w:rPr>
        <w:t>i</w:t>
      </w:r>
      <w:r w:rsidRPr="00FB0D66">
        <w:rPr>
          <w:rFonts w:ascii="Arial" w:hAnsi="Arial" w:cs="Arial"/>
          <w:sz w:val="20"/>
        </w:rPr>
        <w:t>. Tehniline ruum moodusta</w:t>
      </w:r>
      <w:r w:rsidR="00FB0D66" w:rsidRPr="00FB0D66">
        <w:rPr>
          <w:rFonts w:ascii="Arial" w:hAnsi="Arial" w:cs="Arial"/>
          <w:sz w:val="20"/>
        </w:rPr>
        <w:t>b</w:t>
      </w:r>
      <w:r w:rsidRPr="00FB0D66">
        <w:rPr>
          <w:rFonts w:ascii="Arial" w:hAnsi="Arial" w:cs="Arial"/>
          <w:sz w:val="20"/>
        </w:rPr>
        <w:t xml:space="preserve"> eraldi sektsiooni, </w:t>
      </w:r>
      <w:r w:rsidR="00FB0D66" w:rsidRPr="00FB0D66">
        <w:rPr>
          <w:rFonts w:ascii="Arial" w:hAnsi="Arial" w:cs="Arial"/>
          <w:sz w:val="20"/>
        </w:rPr>
        <w:t>energiaallikana kasutatakse kohapeal toodetud elektrienergiat ja veekandjatel küttesüsteemi akumulatsioonipaagiga.</w:t>
      </w:r>
    </w:p>
    <w:p w14:paraId="61806270" w14:textId="77777777" w:rsidR="00B36898" w:rsidRDefault="00B36898" w:rsidP="008B41EE">
      <w:pPr>
        <w:jc w:val="both"/>
        <w:rPr>
          <w:rFonts w:ascii="Arial" w:hAnsi="Arial" w:cs="Arial"/>
          <w:sz w:val="20"/>
        </w:rPr>
      </w:pPr>
    </w:p>
    <w:p w14:paraId="154D4A77" w14:textId="77777777" w:rsidR="00236CA9" w:rsidRDefault="00965421" w:rsidP="008B41E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TT-1 garderoob, näituseruum 118,9</w:t>
      </w:r>
      <w:r w:rsidR="00B36898">
        <w:rPr>
          <w:rFonts w:ascii="Arial" w:hAnsi="Arial" w:cs="Arial"/>
          <w:sz w:val="20"/>
        </w:rPr>
        <w:t xml:space="preserve"> m2</w:t>
      </w:r>
    </w:p>
    <w:p w14:paraId="512E80A9" w14:textId="77777777" w:rsidR="00B36898" w:rsidRDefault="00B36898" w:rsidP="008B41E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TT-2 trepikoda</w:t>
      </w:r>
      <w:r w:rsidR="00965421">
        <w:rPr>
          <w:rFonts w:ascii="Arial" w:hAnsi="Arial" w:cs="Arial"/>
          <w:sz w:val="20"/>
        </w:rPr>
        <w:t xml:space="preserve"> 13,2m2</w:t>
      </w:r>
    </w:p>
    <w:p w14:paraId="000AAD8A" w14:textId="77777777" w:rsidR="00B36898" w:rsidRDefault="00B36898" w:rsidP="008B41E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TT-3 tehnoruum 10,5 m2</w:t>
      </w:r>
    </w:p>
    <w:p w14:paraId="34B027F4" w14:textId="77777777" w:rsidR="00B36898" w:rsidRDefault="00B36898" w:rsidP="008B41E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TT-4 laoruumid 1  55,8 m2</w:t>
      </w:r>
    </w:p>
    <w:p w14:paraId="64F9848C" w14:textId="77777777" w:rsidR="00B36898" w:rsidRDefault="00B36898" w:rsidP="00B36898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TT-5 laoruumid 2  55,8 m2</w:t>
      </w:r>
    </w:p>
    <w:p w14:paraId="535ECC38" w14:textId="77777777" w:rsidR="00B36898" w:rsidRDefault="00B36898" w:rsidP="00B36898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TT-6 büroo ja riietusruumid 1  27,7 m2</w:t>
      </w:r>
    </w:p>
    <w:p w14:paraId="76CD669E" w14:textId="77777777" w:rsidR="00B36898" w:rsidRDefault="00B36898" w:rsidP="00B36898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TT-7 büroo ja riietusruumid 2  27,7 m2</w:t>
      </w:r>
    </w:p>
    <w:p w14:paraId="40E6B947" w14:textId="77777777" w:rsidR="008B41EE" w:rsidRPr="004A3525" w:rsidRDefault="004A3525" w:rsidP="008B41E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20"/>
        </w:rPr>
        <w:t>TT</w:t>
      </w:r>
      <w:r w:rsidR="00965421">
        <w:rPr>
          <w:rFonts w:ascii="Arial" w:hAnsi="Arial" w:cs="Arial"/>
          <w:sz w:val="20"/>
        </w:rPr>
        <w:t>-8 konverentsiruum, puhkeruum 217,4</w:t>
      </w:r>
      <w:r>
        <w:rPr>
          <w:rFonts w:ascii="Arial" w:hAnsi="Arial" w:cs="Arial"/>
          <w:sz w:val="20"/>
        </w:rPr>
        <w:t xml:space="preserve"> m2</w:t>
      </w:r>
    </w:p>
    <w:p w14:paraId="6E5EB8A0" w14:textId="77777777" w:rsidR="00B36898" w:rsidRPr="00E77DB8" w:rsidRDefault="00B36898" w:rsidP="008B41EE">
      <w:pPr>
        <w:jc w:val="both"/>
        <w:rPr>
          <w:rFonts w:ascii="Arial" w:hAnsi="Arial" w:cs="Arial"/>
        </w:rPr>
      </w:pPr>
    </w:p>
    <w:p w14:paraId="42DDB82D" w14:textId="77777777" w:rsidR="008B41EE" w:rsidRDefault="008B41EE" w:rsidP="0039250C">
      <w:pPr>
        <w:pStyle w:val="SK1"/>
        <w:rPr>
          <w:rFonts w:ascii="Arial" w:hAnsi="Arial" w:cs="Arial"/>
        </w:rPr>
      </w:pPr>
      <w:r w:rsidRPr="00E77DB8">
        <w:rPr>
          <w:rFonts w:ascii="Arial" w:hAnsi="Arial" w:cs="Arial"/>
        </w:rPr>
        <w:t>Tulepüsivus</w:t>
      </w:r>
    </w:p>
    <w:p w14:paraId="4EEF7F79" w14:textId="77777777" w:rsidR="0039250C" w:rsidRPr="0039250C" w:rsidRDefault="0039250C" w:rsidP="0039250C">
      <w:pPr>
        <w:rPr>
          <w:lang w:bidi="en-US"/>
        </w:rPr>
      </w:pPr>
    </w:p>
    <w:p w14:paraId="54FA18BA" w14:textId="77777777" w:rsidR="00AD2E93" w:rsidRDefault="008B41EE" w:rsidP="008B41EE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sz w:val="20"/>
        </w:rPr>
      </w:pPr>
      <w:r w:rsidRPr="00E77DB8">
        <w:rPr>
          <w:rFonts w:ascii="Arial" w:hAnsi="Arial" w:cs="Arial"/>
          <w:sz w:val="20"/>
        </w:rPr>
        <w:t xml:space="preserve">Kandekonstruktsioonide ja </w:t>
      </w:r>
      <w:r w:rsidRPr="00E77DB8">
        <w:rPr>
          <w:rFonts w:ascii="Arial" w:eastAsia="Times New Roman" w:hAnsi="Arial" w:cs="Arial"/>
          <w:sz w:val="20"/>
        </w:rPr>
        <w:t>maapealse osa</w:t>
      </w:r>
      <w:r w:rsidR="00AD2E93">
        <w:rPr>
          <w:rFonts w:ascii="Arial" w:eastAsia="Times New Roman" w:hAnsi="Arial" w:cs="Arial"/>
          <w:sz w:val="20"/>
        </w:rPr>
        <w:t xml:space="preserve"> kandetarinditele tulepüsivusaeg R30</w:t>
      </w:r>
    </w:p>
    <w:p w14:paraId="19937442" w14:textId="77777777" w:rsidR="008B41EE" w:rsidRPr="00E77DB8" w:rsidRDefault="008B41EE" w:rsidP="008B41EE">
      <w:pPr>
        <w:jc w:val="both"/>
        <w:rPr>
          <w:rFonts w:ascii="Arial" w:hAnsi="Arial" w:cs="Arial"/>
        </w:rPr>
      </w:pPr>
    </w:p>
    <w:p w14:paraId="48DFD5E7" w14:textId="77777777" w:rsidR="008B41EE" w:rsidRPr="00E77DB8" w:rsidRDefault="008B41EE" w:rsidP="008B41EE">
      <w:pPr>
        <w:pStyle w:val="SK1"/>
        <w:rPr>
          <w:rFonts w:ascii="Arial" w:hAnsi="Arial" w:cs="Arial"/>
        </w:rPr>
      </w:pPr>
      <w:r w:rsidRPr="00E77DB8">
        <w:rPr>
          <w:rFonts w:ascii="Arial" w:hAnsi="Arial" w:cs="Arial"/>
        </w:rPr>
        <w:t>Tuletundlikkus (klassid on antud miinimumnõuetena):</w:t>
      </w:r>
    </w:p>
    <w:p w14:paraId="4E1DD529" w14:textId="77777777" w:rsidR="008B41EE" w:rsidRPr="00E77DB8" w:rsidRDefault="008B41EE" w:rsidP="008B41EE">
      <w:pPr>
        <w:jc w:val="both"/>
        <w:rPr>
          <w:rFonts w:ascii="Arial" w:hAnsi="Arial" w:cs="Arial"/>
          <w:i/>
          <w:sz w:val="20"/>
        </w:rPr>
      </w:pPr>
    </w:p>
    <w:p w14:paraId="6987625B" w14:textId="77777777" w:rsidR="008B41EE" w:rsidRPr="00E77DB8" w:rsidRDefault="00AD2E93" w:rsidP="008B41EE">
      <w:pPr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büroo</w:t>
      </w:r>
      <w:r w:rsidR="008B41EE" w:rsidRPr="00E77DB8">
        <w:rPr>
          <w:rFonts w:ascii="Arial" w:hAnsi="Arial" w:cs="Arial"/>
          <w:i/>
          <w:sz w:val="20"/>
        </w:rPr>
        <w:t>ruumid</w:t>
      </w:r>
      <w:r w:rsidR="008B41EE" w:rsidRPr="00E77DB8">
        <w:rPr>
          <w:rFonts w:ascii="Arial" w:hAnsi="Arial" w:cs="Arial"/>
          <w:i/>
          <w:sz w:val="20"/>
        </w:rPr>
        <w:tab/>
      </w:r>
      <w:r w:rsidR="008B41EE" w:rsidRPr="00E77DB8">
        <w:rPr>
          <w:rFonts w:ascii="Arial" w:hAnsi="Arial" w:cs="Arial"/>
          <w:i/>
          <w:sz w:val="20"/>
        </w:rPr>
        <w:tab/>
      </w:r>
      <w:r w:rsidR="008B41EE" w:rsidRPr="00E77DB8">
        <w:rPr>
          <w:rFonts w:ascii="Arial" w:hAnsi="Arial" w:cs="Arial"/>
          <w:i/>
          <w:sz w:val="20"/>
        </w:rPr>
        <w:tab/>
      </w:r>
    </w:p>
    <w:p w14:paraId="09D51C72" w14:textId="77777777" w:rsidR="008B41EE" w:rsidRPr="00E77DB8" w:rsidRDefault="008B41EE" w:rsidP="008B41EE">
      <w:pPr>
        <w:jc w:val="both"/>
        <w:rPr>
          <w:rFonts w:ascii="Arial" w:hAnsi="Arial" w:cs="Arial"/>
          <w:sz w:val="20"/>
        </w:rPr>
      </w:pPr>
      <w:r w:rsidRPr="00E77DB8">
        <w:rPr>
          <w:rFonts w:ascii="Arial" w:hAnsi="Arial" w:cs="Arial"/>
          <w:sz w:val="20"/>
        </w:rPr>
        <w:t>Seinad, lagi – D-s2,d2</w:t>
      </w:r>
      <w:r w:rsidRPr="00E77DB8">
        <w:rPr>
          <w:rFonts w:ascii="Arial" w:hAnsi="Arial" w:cs="Arial"/>
          <w:sz w:val="20"/>
        </w:rPr>
        <w:tab/>
      </w:r>
      <w:r w:rsidRPr="00E77DB8">
        <w:rPr>
          <w:rFonts w:ascii="Arial" w:hAnsi="Arial" w:cs="Arial"/>
          <w:sz w:val="20"/>
        </w:rPr>
        <w:tab/>
      </w:r>
      <w:r w:rsidRPr="00E77DB8">
        <w:rPr>
          <w:rFonts w:ascii="Arial" w:hAnsi="Arial" w:cs="Arial"/>
          <w:sz w:val="20"/>
        </w:rPr>
        <w:tab/>
      </w:r>
    </w:p>
    <w:p w14:paraId="4FB0FDA8" w14:textId="77777777" w:rsidR="008B41EE" w:rsidRPr="00E77DB8" w:rsidRDefault="008B41EE" w:rsidP="008B41EE">
      <w:pPr>
        <w:jc w:val="both"/>
        <w:rPr>
          <w:rFonts w:ascii="Arial" w:hAnsi="Arial" w:cs="Arial"/>
          <w:sz w:val="20"/>
          <w:vertAlign w:val="subscript"/>
        </w:rPr>
      </w:pPr>
      <w:r w:rsidRPr="00E77DB8">
        <w:rPr>
          <w:rFonts w:ascii="Arial" w:hAnsi="Arial" w:cs="Arial"/>
          <w:sz w:val="20"/>
        </w:rPr>
        <w:t>Põrandad – nõudeid ei ole</w:t>
      </w:r>
      <w:r w:rsidRPr="00E77DB8">
        <w:rPr>
          <w:rFonts w:ascii="Arial" w:hAnsi="Arial" w:cs="Arial"/>
          <w:sz w:val="20"/>
        </w:rPr>
        <w:tab/>
      </w:r>
      <w:r w:rsidRPr="00E77DB8">
        <w:rPr>
          <w:rFonts w:ascii="Arial" w:hAnsi="Arial" w:cs="Arial"/>
          <w:sz w:val="20"/>
        </w:rPr>
        <w:tab/>
      </w:r>
    </w:p>
    <w:p w14:paraId="53FFF15E" w14:textId="77777777" w:rsidR="008B41EE" w:rsidRPr="00E77DB8" w:rsidRDefault="008B41EE" w:rsidP="008B41EE">
      <w:pPr>
        <w:ind w:left="2832" w:firstLine="708"/>
        <w:jc w:val="both"/>
        <w:rPr>
          <w:rFonts w:ascii="Arial" w:hAnsi="Arial" w:cs="Arial"/>
          <w:sz w:val="20"/>
          <w:vertAlign w:val="subscript"/>
        </w:rPr>
      </w:pPr>
      <w:r w:rsidRPr="00E77DB8">
        <w:rPr>
          <w:rFonts w:ascii="Arial" w:hAnsi="Arial" w:cs="Arial"/>
          <w:sz w:val="20"/>
          <w:vertAlign w:val="subscript"/>
        </w:rPr>
        <w:tab/>
      </w:r>
    </w:p>
    <w:p w14:paraId="1CDB8D19" w14:textId="77777777" w:rsidR="008B41EE" w:rsidRPr="00AD2E93" w:rsidRDefault="008B41EE" w:rsidP="008B41EE">
      <w:pPr>
        <w:jc w:val="both"/>
        <w:rPr>
          <w:rFonts w:ascii="Arial" w:hAnsi="Arial" w:cs="Arial"/>
          <w:sz w:val="20"/>
        </w:rPr>
      </w:pPr>
      <w:r w:rsidRPr="00AD2E93">
        <w:rPr>
          <w:rFonts w:ascii="Arial" w:hAnsi="Arial" w:cs="Arial"/>
          <w:sz w:val="20"/>
        </w:rPr>
        <w:lastRenderedPageBreak/>
        <w:t>Tehniline ruum</w:t>
      </w:r>
      <w:r w:rsidRPr="00AD2E93">
        <w:rPr>
          <w:rFonts w:ascii="Arial" w:hAnsi="Arial" w:cs="Arial"/>
          <w:sz w:val="20"/>
        </w:rPr>
        <w:tab/>
      </w:r>
      <w:r w:rsidRPr="00AD2E93">
        <w:rPr>
          <w:rFonts w:ascii="Arial" w:hAnsi="Arial" w:cs="Arial"/>
          <w:sz w:val="20"/>
        </w:rPr>
        <w:tab/>
      </w:r>
      <w:r w:rsidRPr="00AD2E93">
        <w:rPr>
          <w:rFonts w:ascii="Arial" w:hAnsi="Arial" w:cs="Arial"/>
          <w:sz w:val="20"/>
        </w:rPr>
        <w:tab/>
      </w:r>
    </w:p>
    <w:p w14:paraId="2DC0CBC7" w14:textId="77777777" w:rsidR="008B41EE" w:rsidRPr="00AD2E93" w:rsidRDefault="008B41EE" w:rsidP="008B41EE">
      <w:pPr>
        <w:jc w:val="both"/>
        <w:rPr>
          <w:rFonts w:ascii="Arial" w:hAnsi="Arial" w:cs="Arial"/>
          <w:sz w:val="20"/>
        </w:rPr>
      </w:pPr>
      <w:r w:rsidRPr="00AD2E93">
        <w:rPr>
          <w:rFonts w:ascii="Arial" w:hAnsi="Arial" w:cs="Arial"/>
          <w:sz w:val="20"/>
        </w:rPr>
        <w:t>Seinad, lagi – D-s2,d2</w:t>
      </w:r>
      <w:r w:rsidRPr="00AD2E93">
        <w:rPr>
          <w:rFonts w:ascii="Arial" w:hAnsi="Arial" w:cs="Arial"/>
          <w:sz w:val="20"/>
        </w:rPr>
        <w:tab/>
      </w:r>
      <w:r w:rsidRPr="00AD2E93">
        <w:rPr>
          <w:rFonts w:ascii="Arial" w:hAnsi="Arial" w:cs="Arial"/>
          <w:sz w:val="20"/>
        </w:rPr>
        <w:tab/>
      </w:r>
    </w:p>
    <w:p w14:paraId="58566703" w14:textId="77777777" w:rsidR="008B41EE" w:rsidRPr="00E77DB8" w:rsidRDefault="008B41EE" w:rsidP="008B41EE">
      <w:pPr>
        <w:jc w:val="both"/>
        <w:rPr>
          <w:rFonts w:ascii="Arial" w:hAnsi="Arial" w:cs="Arial"/>
          <w:sz w:val="20"/>
        </w:rPr>
      </w:pPr>
      <w:r w:rsidRPr="00AD2E93">
        <w:rPr>
          <w:rFonts w:ascii="Arial" w:hAnsi="Arial" w:cs="Arial"/>
          <w:sz w:val="20"/>
        </w:rPr>
        <w:t xml:space="preserve">Põrandad – </w:t>
      </w:r>
      <w:r w:rsidR="00AD2E93" w:rsidRPr="00AD2E93">
        <w:rPr>
          <w:rFonts w:ascii="Arial" w:hAnsi="Arial" w:cs="Arial"/>
          <w:sz w:val="20"/>
        </w:rPr>
        <w:t>nõudeid ei ole</w:t>
      </w:r>
      <w:r w:rsidR="00AD2E93">
        <w:rPr>
          <w:rFonts w:ascii="Arial" w:hAnsi="Arial" w:cs="Arial"/>
          <w:sz w:val="20"/>
        </w:rPr>
        <w:tab/>
      </w:r>
      <w:r w:rsidRPr="00E77DB8">
        <w:rPr>
          <w:rFonts w:ascii="Arial" w:hAnsi="Arial" w:cs="Arial"/>
          <w:sz w:val="20"/>
        </w:rPr>
        <w:tab/>
      </w:r>
    </w:p>
    <w:p w14:paraId="05BAB024" w14:textId="77777777" w:rsidR="008B41EE" w:rsidRPr="00E77DB8" w:rsidRDefault="008B41EE" w:rsidP="008B41EE">
      <w:pPr>
        <w:jc w:val="both"/>
        <w:rPr>
          <w:rFonts w:ascii="Arial" w:hAnsi="Arial" w:cs="Arial"/>
          <w:i/>
          <w:sz w:val="20"/>
        </w:rPr>
      </w:pPr>
      <w:r w:rsidRPr="00E77DB8">
        <w:rPr>
          <w:rFonts w:ascii="Arial" w:hAnsi="Arial" w:cs="Arial"/>
          <w:i/>
          <w:sz w:val="20"/>
        </w:rPr>
        <w:tab/>
      </w:r>
    </w:p>
    <w:p w14:paraId="66040495" w14:textId="77777777" w:rsidR="00AD2E93" w:rsidRPr="00AD2E93" w:rsidRDefault="00AD2E93" w:rsidP="00AD2E93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Lao</w:t>
      </w:r>
      <w:r w:rsidRPr="00AD2E93">
        <w:rPr>
          <w:rFonts w:ascii="Arial" w:hAnsi="Arial" w:cs="Arial"/>
          <w:sz w:val="20"/>
        </w:rPr>
        <w:t>ruum</w:t>
      </w:r>
      <w:r>
        <w:rPr>
          <w:rFonts w:ascii="Arial" w:hAnsi="Arial" w:cs="Arial"/>
          <w:sz w:val="20"/>
        </w:rPr>
        <w:t>id</w:t>
      </w:r>
      <w:r w:rsidRPr="00AD2E93">
        <w:rPr>
          <w:rFonts w:ascii="Arial" w:hAnsi="Arial" w:cs="Arial"/>
          <w:sz w:val="20"/>
        </w:rPr>
        <w:tab/>
      </w:r>
      <w:r w:rsidRPr="00AD2E93">
        <w:rPr>
          <w:rFonts w:ascii="Arial" w:hAnsi="Arial" w:cs="Arial"/>
          <w:sz w:val="20"/>
        </w:rPr>
        <w:tab/>
      </w:r>
      <w:r w:rsidRPr="00AD2E93">
        <w:rPr>
          <w:rFonts w:ascii="Arial" w:hAnsi="Arial" w:cs="Arial"/>
          <w:sz w:val="20"/>
        </w:rPr>
        <w:tab/>
      </w:r>
    </w:p>
    <w:p w14:paraId="4330A81D" w14:textId="77777777" w:rsidR="00AD2E93" w:rsidRPr="00965421" w:rsidRDefault="00AA7FE5" w:rsidP="00AD2E93">
      <w:pPr>
        <w:jc w:val="both"/>
        <w:rPr>
          <w:rFonts w:ascii="Arial" w:hAnsi="Arial" w:cs="Arial"/>
          <w:sz w:val="20"/>
        </w:rPr>
      </w:pPr>
      <w:r w:rsidRPr="00965421">
        <w:rPr>
          <w:rFonts w:ascii="Arial" w:hAnsi="Arial" w:cs="Arial"/>
          <w:sz w:val="20"/>
        </w:rPr>
        <w:t>Seinad, lagi – D-s1,d0</w:t>
      </w:r>
      <w:r w:rsidR="00AD2E93" w:rsidRPr="00965421">
        <w:rPr>
          <w:rFonts w:ascii="Arial" w:hAnsi="Arial" w:cs="Arial"/>
          <w:sz w:val="20"/>
        </w:rPr>
        <w:tab/>
      </w:r>
    </w:p>
    <w:p w14:paraId="3CAE2E29" w14:textId="77777777" w:rsidR="00AD2E93" w:rsidRDefault="00AD2E93" w:rsidP="00AD2E93">
      <w:pPr>
        <w:jc w:val="both"/>
        <w:rPr>
          <w:rFonts w:ascii="Arial" w:hAnsi="Arial" w:cs="Arial"/>
          <w:sz w:val="20"/>
        </w:rPr>
      </w:pPr>
      <w:r w:rsidRPr="00965421">
        <w:rPr>
          <w:rFonts w:ascii="Arial" w:hAnsi="Arial" w:cs="Arial"/>
          <w:sz w:val="20"/>
        </w:rPr>
        <w:t xml:space="preserve">Põrandad – </w:t>
      </w:r>
      <w:r w:rsidR="00965421" w:rsidRPr="00965421">
        <w:rPr>
          <w:rFonts w:ascii="Arial" w:hAnsi="Arial" w:cs="Arial"/>
          <w:sz w:val="20"/>
        </w:rPr>
        <w:t>P</w:t>
      </w:r>
    </w:p>
    <w:p w14:paraId="012DBBA2" w14:textId="77777777" w:rsidR="00AD2E93" w:rsidRDefault="00AD2E93" w:rsidP="00AD2E93">
      <w:pPr>
        <w:jc w:val="both"/>
        <w:rPr>
          <w:rFonts w:ascii="Arial" w:hAnsi="Arial" w:cs="Arial"/>
          <w:sz w:val="20"/>
        </w:rPr>
      </w:pPr>
    </w:p>
    <w:p w14:paraId="5283D612" w14:textId="77777777" w:rsidR="008B41EE" w:rsidRDefault="00AD2E93" w:rsidP="008B41EE">
      <w:pPr>
        <w:jc w:val="both"/>
        <w:rPr>
          <w:rFonts w:ascii="Arial" w:hAnsi="Arial" w:cs="Arial"/>
          <w:sz w:val="20"/>
        </w:rPr>
      </w:pPr>
      <w:r w:rsidRPr="00AD2E93">
        <w:rPr>
          <w:rFonts w:ascii="Arial" w:hAnsi="Arial" w:cs="Arial"/>
          <w:sz w:val="20"/>
        </w:rPr>
        <w:t>Evakuatsioonitee</w:t>
      </w:r>
    </w:p>
    <w:p w14:paraId="26B84E6D" w14:textId="77777777" w:rsidR="00AD2E93" w:rsidRDefault="00AD2E93" w:rsidP="008B41EE">
      <w:pPr>
        <w:jc w:val="both"/>
        <w:rPr>
          <w:rFonts w:ascii="Arial" w:hAnsi="Arial" w:cs="Arial"/>
          <w:sz w:val="20"/>
        </w:rPr>
      </w:pPr>
      <w:r w:rsidRPr="00AD2E93">
        <w:rPr>
          <w:rFonts w:ascii="Arial" w:hAnsi="Arial" w:cs="Arial"/>
          <w:sz w:val="20"/>
        </w:rPr>
        <w:t>Seinad, lagi – D-s2,d2</w:t>
      </w:r>
    </w:p>
    <w:p w14:paraId="07A58165" w14:textId="77777777" w:rsidR="00AD2E93" w:rsidRDefault="00AD2E93" w:rsidP="008B41EE">
      <w:pPr>
        <w:jc w:val="both"/>
        <w:rPr>
          <w:rFonts w:ascii="Arial" w:hAnsi="Arial" w:cs="Arial"/>
          <w:sz w:val="20"/>
        </w:rPr>
      </w:pPr>
      <w:r w:rsidRPr="00E77DB8">
        <w:rPr>
          <w:rFonts w:ascii="Arial" w:hAnsi="Arial" w:cs="Arial"/>
          <w:sz w:val="20"/>
        </w:rPr>
        <w:t>Põrandad – nõudeid ei ole</w:t>
      </w:r>
    </w:p>
    <w:p w14:paraId="7361B257" w14:textId="77777777" w:rsidR="00AD2E93" w:rsidRDefault="00AD2E93" w:rsidP="008B41EE">
      <w:pPr>
        <w:jc w:val="both"/>
        <w:rPr>
          <w:rFonts w:ascii="Arial" w:hAnsi="Arial" w:cs="Arial"/>
          <w:sz w:val="20"/>
        </w:rPr>
      </w:pPr>
    </w:p>
    <w:p w14:paraId="0603ABB8" w14:textId="77777777" w:rsidR="00B36898" w:rsidRPr="00E77DB8" w:rsidRDefault="00B36898" w:rsidP="008B41E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Välisseina välispind, õhutuspilu </w:t>
      </w:r>
      <w:r w:rsidRPr="00AD2E93">
        <w:rPr>
          <w:rFonts w:ascii="Arial" w:hAnsi="Arial" w:cs="Arial"/>
          <w:sz w:val="20"/>
        </w:rPr>
        <w:t>D-s2,d2</w:t>
      </w:r>
    </w:p>
    <w:p w14:paraId="55DF6BEA" w14:textId="77777777" w:rsidR="008B41EE" w:rsidRPr="00E77DB8" w:rsidRDefault="00BB461E" w:rsidP="008B41E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Katusekatte klass B</w:t>
      </w:r>
      <w:r w:rsidR="008B41EE" w:rsidRPr="00E77DB8">
        <w:rPr>
          <w:rFonts w:ascii="Arial" w:hAnsi="Arial" w:cs="Arial"/>
          <w:sz w:val="20"/>
          <w:vertAlign w:val="subscript"/>
        </w:rPr>
        <w:t xml:space="preserve">ROOF </w:t>
      </w:r>
      <w:r w:rsidR="008B41EE" w:rsidRPr="00E77DB8">
        <w:rPr>
          <w:rFonts w:ascii="Arial" w:hAnsi="Arial" w:cs="Arial"/>
          <w:sz w:val="20"/>
        </w:rPr>
        <w:t>. Planeeritav lahendus on puitfermid, 2xSBS.</w:t>
      </w:r>
    </w:p>
    <w:p w14:paraId="773BC114" w14:textId="77777777" w:rsidR="008B41EE" w:rsidRPr="00E77DB8" w:rsidRDefault="008B41EE" w:rsidP="008B41EE">
      <w:pPr>
        <w:pStyle w:val="SK1"/>
        <w:rPr>
          <w:rFonts w:ascii="Arial" w:hAnsi="Arial" w:cs="Arial"/>
        </w:rPr>
      </w:pPr>
    </w:p>
    <w:p w14:paraId="4A6B0AA2" w14:textId="77777777" w:rsidR="008B41EE" w:rsidRPr="00E77DB8" w:rsidRDefault="008B41EE" w:rsidP="008B41EE">
      <w:pPr>
        <w:jc w:val="both"/>
        <w:rPr>
          <w:rFonts w:ascii="Arial" w:hAnsi="Arial" w:cs="Arial"/>
          <w:sz w:val="20"/>
        </w:rPr>
      </w:pPr>
    </w:p>
    <w:p w14:paraId="0783D820" w14:textId="77777777" w:rsidR="008B41EE" w:rsidRPr="00E77DB8" w:rsidRDefault="008B41EE" w:rsidP="008B41EE">
      <w:pPr>
        <w:pStyle w:val="SK1"/>
        <w:rPr>
          <w:rFonts w:ascii="Arial" w:hAnsi="Arial" w:cs="Arial"/>
        </w:rPr>
      </w:pPr>
      <w:r w:rsidRPr="00E77DB8">
        <w:rPr>
          <w:rFonts w:ascii="Arial" w:hAnsi="Arial" w:cs="Arial"/>
        </w:rPr>
        <w:t>Evakuatsioon</w:t>
      </w:r>
    </w:p>
    <w:p w14:paraId="6806ECFC" w14:textId="77777777" w:rsidR="008B41EE" w:rsidRPr="00E77DB8" w:rsidRDefault="008B41EE" w:rsidP="008B41EE">
      <w:pPr>
        <w:rPr>
          <w:rFonts w:ascii="Arial" w:hAnsi="Arial" w:cs="Arial"/>
          <w:lang w:bidi="en-US"/>
        </w:rPr>
      </w:pPr>
    </w:p>
    <w:p w14:paraId="6CBE6393" w14:textId="77777777" w:rsidR="008B41EE" w:rsidRPr="00E77DB8" w:rsidRDefault="00BB461E" w:rsidP="008B41EE">
      <w:pPr>
        <w:jc w:val="both"/>
        <w:rPr>
          <w:rFonts w:ascii="Arial" w:hAnsi="Arial" w:cs="Arial"/>
          <w:sz w:val="20"/>
        </w:rPr>
      </w:pPr>
      <w:r w:rsidRPr="00BB461E">
        <w:rPr>
          <w:rFonts w:ascii="Arial" w:hAnsi="Arial" w:cs="Arial"/>
          <w:sz w:val="20"/>
        </w:rPr>
        <w:t>Hoone evakuatsioon 2.korruselt on lahendatud evakuatsiooni trepikoja kaudu</w:t>
      </w:r>
      <w:r w:rsidR="008B41EE" w:rsidRPr="00BB461E">
        <w:rPr>
          <w:rFonts w:ascii="Arial" w:hAnsi="Arial" w:cs="Arial"/>
          <w:sz w:val="20"/>
        </w:rPr>
        <w:t xml:space="preserve"> </w:t>
      </w:r>
      <w:r w:rsidR="00965421">
        <w:rPr>
          <w:rFonts w:ascii="Arial" w:hAnsi="Arial" w:cs="Arial"/>
          <w:sz w:val="20"/>
        </w:rPr>
        <w:t>ning hädaväljapää</w:t>
      </w:r>
      <w:r w:rsidRPr="00BB461E">
        <w:rPr>
          <w:rFonts w:ascii="Arial" w:hAnsi="Arial" w:cs="Arial"/>
          <w:sz w:val="20"/>
        </w:rPr>
        <w:t>suga terrassi kaudu</w:t>
      </w:r>
      <w:r>
        <w:rPr>
          <w:rFonts w:ascii="Arial" w:hAnsi="Arial" w:cs="Arial"/>
          <w:sz w:val="20"/>
        </w:rPr>
        <w:t xml:space="preserve"> ning sellelt maapinnale. 1.korruse ruumidest toimub evakuatsioon otse maapinnale.</w:t>
      </w:r>
    </w:p>
    <w:p w14:paraId="5EFEEB0C" w14:textId="77777777" w:rsidR="008B41EE" w:rsidRPr="00E77DB8" w:rsidRDefault="008B41EE" w:rsidP="008B41EE">
      <w:pPr>
        <w:jc w:val="both"/>
        <w:rPr>
          <w:rFonts w:ascii="Arial" w:hAnsi="Arial" w:cs="Arial"/>
          <w:sz w:val="20"/>
        </w:rPr>
      </w:pPr>
    </w:p>
    <w:p w14:paraId="748C13E2" w14:textId="77777777" w:rsidR="008B41EE" w:rsidRPr="00E77DB8" w:rsidRDefault="008B41EE" w:rsidP="008B41EE">
      <w:pPr>
        <w:jc w:val="both"/>
        <w:rPr>
          <w:rFonts w:ascii="Arial" w:hAnsi="Arial" w:cs="Arial"/>
          <w:sz w:val="20"/>
        </w:rPr>
      </w:pPr>
      <w:r w:rsidRPr="00E77DB8">
        <w:rPr>
          <w:rFonts w:ascii="Arial" w:hAnsi="Arial" w:cs="Arial"/>
          <w:sz w:val="20"/>
        </w:rPr>
        <w:t>Erinevate evakuatsioonialade inimeste arvud:</w:t>
      </w:r>
    </w:p>
    <w:p w14:paraId="3CE3ADDA" w14:textId="77777777" w:rsidR="008B41EE" w:rsidRDefault="008B41EE" w:rsidP="008B41EE">
      <w:pPr>
        <w:jc w:val="both"/>
        <w:rPr>
          <w:rFonts w:ascii="Arial" w:hAnsi="Arial" w:cs="Arial"/>
          <w:sz w:val="20"/>
        </w:rPr>
      </w:pPr>
      <w:r w:rsidRPr="00E77DB8">
        <w:rPr>
          <w:rFonts w:ascii="Arial" w:hAnsi="Arial" w:cs="Arial"/>
          <w:sz w:val="20"/>
        </w:rPr>
        <w:t xml:space="preserve">Personali tööruumides (1.korrusel) korraga viibivate </w:t>
      </w:r>
      <w:proofErr w:type="spellStart"/>
      <w:r w:rsidRPr="00E77DB8">
        <w:rPr>
          <w:rFonts w:ascii="Arial" w:hAnsi="Arial" w:cs="Arial"/>
          <w:sz w:val="20"/>
        </w:rPr>
        <w:t>in</w:t>
      </w:r>
      <w:proofErr w:type="spellEnd"/>
      <w:r w:rsidRPr="00E77DB8">
        <w:rPr>
          <w:rFonts w:ascii="Arial" w:hAnsi="Arial" w:cs="Arial"/>
          <w:sz w:val="20"/>
        </w:rPr>
        <w:t xml:space="preserve"> </w:t>
      </w:r>
      <w:proofErr w:type="spellStart"/>
      <w:r w:rsidRPr="00E77DB8">
        <w:rPr>
          <w:rFonts w:ascii="Arial" w:hAnsi="Arial" w:cs="Arial"/>
          <w:sz w:val="20"/>
        </w:rPr>
        <w:t>max</w:t>
      </w:r>
      <w:proofErr w:type="spellEnd"/>
      <w:r w:rsidRPr="00E77DB8">
        <w:rPr>
          <w:rFonts w:ascii="Arial" w:hAnsi="Arial" w:cs="Arial"/>
          <w:sz w:val="20"/>
        </w:rPr>
        <w:t xml:space="preserve"> arv </w:t>
      </w:r>
      <w:r w:rsidR="00DD6796">
        <w:rPr>
          <w:rFonts w:ascii="Arial" w:hAnsi="Arial" w:cs="Arial"/>
          <w:sz w:val="20"/>
        </w:rPr>
        <w:t>12</w:t>
      </w:r>
    </w:p>
    <w:p w14:paraId="05915BA4" w14:textId="77777777" w:rsidR="00BB461E" w:rsidRDefault="00BB461E" w:rsidP="008B41E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Näituseruumis </w:t>
      </w:r>
      <w:r w:rsidRPr="00E77DB8">
        <w:rPr>
          <w:rFonts w:ascii="Arial" w:hAnsi="Arial" w:cs="Arial"/>
          <w:sz w:val="20"/>
        </w:rPr>
        <w:t xml:space="preserve">(1.korrusel) </w:t>
      </w:r>
      <w:proofErr w:type="spellStart"/>
      <w:r>
        <w:rPr>
          <w:rFonts w:ascii="Arial" w:hAnsi="Arial" w:cs="Arial"/>
          <w:sz w:val="20"/>
        </w:rPr>
        <w:t>max</w:t>
      </w:r>
      <w:proofErr w:type="spellEnd"/>
      <w:r>
        <w:rPr>
          <w:rFonts w:ascii="Arial" w:hAnsi="Arial" w:cs="Arial"/>
          <w:sz w:val="20"/>
        </w:rPr>
        <w:t xml:space="preserve"> 30 inimest</w:t>
      </w:r>
    </w:p>
    <w:p w14:paraId="34755515" w14:textId="77777777" w:rsidR="00BB461E" w:rsidRDefault="00BB461E" w:rsidP="008B41E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Konverentsiruumis 2.korrusel </w:t>
      </w:r>
      <w:proofErr w:type="spellStart"/>
      <w:r>
        <w:rPr>
          <w:rFonts w:ascii="Arial" w:hAnsi="Arial" w:cs="Arial"/>
          <w:sz w:val="20"/>
        </w:rPr>
        <w:t>max</w:t>
      </w:r>
      <w:proofErr w:type="spellEnd"/>
      <w:r>
        <w:rPr>
          <w:rFonts w:ascii="Arial" w:hAnsi="Arial" w:cs="Arial"/>
          <w:sz w:val="20"/>
        </w:rPr>
        <w:t xml:space="preserve"> 60 inimest</w:t>
      </w:r>
    </w:p>
    <w:p w14:paraId="144DCA71" w14:textId="77777777" w:rsidR="00DD6796" w:rsidRPr="00E77DB8" w:rsidRDefault="00DD6796" w:rsidP="008B41EE">
      <w:pPr>
        <w:jc w:val="both"/>
        <w:rPr>
          <w:rFonts w:ascii="Arial" w:hAnsi="Arial" w:cs="Arial"/>
          <w:sz w:val="20"/>
        </w:rPr>
      </w:pPr>
    </w:p>
    <w:p w14:paraId="075C134B" w14:textId="77777777" w:rsidR="008B41EE" w:rsidRPr="00E77DB8" w:rsidRDefault="00BB461E" w:rsidP="008B41E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Näituseruumi ja konverentsiruumi e</w:t>
      </w:r>
      <w:r w:rsidR="008B41EE" w:rsidRPr="00E77DB8">
        <w:rPr>
          <w:rFonts w:ascii="Arial" w:hAnsi="Arial" w:cs="Arial"/>
          <w:sz w:val="20"/>
        </w:rPr>
        <w:t xml:space="preserve">vakuatsioonialalt </w:t>
      </w:r>
      <w:r>
        <w:rPr>
          <w:rFonts w:ascii="Arial" w:hAnsi="Arial" w:cs="Arial"/>
          <w:sz w:val="20"/>
        </w:rPr>
        <w:t xml:space="preserve">on </w:t>
      </w:r>
      <w:r w:rsidR="008B41EE" w:rsidRPr="00E77DB8">
        <w:rPr>
          <w:rFonts w:ascii="Arial" w:hAnsi="Arial" w:cs="Arial"/>
          <w:sz w:val="20"/>
        </w:rPr>
        <w:t xml:space="preserve">vähemalt kaks hajutatud evakuatsioonipääsu. </w:t>
      </w:r>
      <w:r w:rsidR="002E7E02"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>vakuatsioonipääsu</w:t>
      </w:r>
      <w:r w:rsidR="002E7E02">
        <w:rPr>
          <w:rFonts w:ascii="Arial" w:hAnsi="Arial" w:cs="Arial"/>
          <w:sz w:val="20"/>
        </w:rPr>
        <w:t>de</w:t>
      </w:r>
      <w:r>
        <w:rPr>
          <w:rFonts w:ascii="Arial" w:hAnsi="Arial" w:cs="Arial"/>
          <w:sz w:val="20"/>
        </w:rPr>
        <w:t xml:space="preserve"> laius on </w:t>
      </w:r>
      <w:r w:rsidR="00645890">
        <w:rPr>
          <w:rFonts w:ascii="Arial" w:hAnsi="Arial" w:cs="Arial"/>
          <w:sz w:val="20"/>
        </w:rPr>
        <w:t>9</w:t>
      </w:r>
      <w:r w:rsidR="008B41EE" w:rsidRPr="00E77DB8">
        <w:rPr>
          <w:rFonts w:ascii="Arial" w:hAnsi="Arial" w:cs="Arial"/>
          <w:sz w:val="20"/>
        </w:rPr>
        <w:t>00 mm.</w:t>
      </w:r>
    </w:p>
    <w:p w14:paraId="725CC73C" w14:textId="77777777" w:rsidR="008B41EE" w:rsidRPr="00E77DB8" w:rsidRDefault="008B41EE" w:rsidP="008B41EE">
      <w:pPr>
        <w:jc w:val="both"/>
        <w:rPr>
          <w:rFonts w:ascii="Arial" w:hAnsi="Arial" w:cs="Arial"/>
          <w:sz w:val="20"/>
        </w:rPr>
      </w:pPr>
    </w:p>
    <w:p w14:paraId="6C544254" w14:textId="77777777" w:rsidR="008B41EE" w:rsidRPr="00E77DB8" w:rsidRDefault="008B41EE" w:rsidP="008B41EE">
      <w:pPr>
        <w:jc w:val="both"/>
        <w:rPr>
          <w:rFonts w:ascii="Arial" w:hAnsi="Arial" w:cs="Arial"/>
          <w:sz w:val="20"/>
        </w:rPr>
      </w:pPr>
      <w:r w:rsidRPr="00E77DB8">
        <w:rPr>
          <w:rFonts w:ascii="Arial" w:hAnsi="Arial" w:cs="Arial"/>
          <w:sz w:val="20"/>
        </w:rPr>
        <w:t>Evakuatsiooniteel asuv uks on isesulguv ja avatav võtmeta, sealhulgas elektroonilise võtmeta. Evakuatsioonisuunad on näidatud evakuatsiooni iseloomustaval plaanil.</w:t>
      </w:r>
    </w:p>
    <w:p w14:paraId="77818254" w14:textId="77777777" w:rsidR="008B41EE" w:rsidRPr="00E77DB8" w:rsidRDefault="008B41EE" w:rsidP="008B41EE">
      <w:pPr>
        <w:pStyle w:val="SK1"/>
        <w:rPr>
          <w:rFonts w:ascii="Arial" w:hAnsi="Arial" w:cs="Arial"/>
        </w:rPr>
      </w:pPr>
    </w:p>
    <w:p w14:paraId="3E71CD6C" w14:textId="77777777" w:rsidR="008B41EE" w:rsidRPr="00E77DB8" w:rsidRDefault="008B41EE" w:rsidP="008B41EE">
      <w:pPr>
        <w:rPr>
          <w:rFonts w:ascii="Arial" w:hAnsi="Arial" w:cs="Arial"/>
          <w:lang w:bidi="en-US"/>
        </w:rPr>
      </w:pPr>
    </w:p>
    <w:p w14:paraId="2EE27A48" w14:textId="77777777" w:rsidR="008B41EE" w:rsidRPr="00E77DB8" w:rsidRDefault="00BB461E" w:rsidP="008B41EE">
      <w:pPr>
        <w:pStyle w:val="SK1"/>
        <w:rPr>
          <w:rFonts w:ascii="Arial" w:hAnsi="Arial" w:cs="Arial"/>
        </w:rPr>
      </w:pPr>
      <w:r>
        <w:rPr>
          <w:rFonts w:ascii="Arial" w:hAnsi="Arial" w:cs="Arial"/>
        </w:rPr>
        <w:t>PÄÄstetÖÖ</w:t>
      </w:r>
      <w:r w:rsidR="008B41EE" w:rsidRPr="00E77DB8">
        <w:rPr>
          <w:rFonts w:ascii="Arial" w:hAnsi="Arial" w:cs="Arial"/>
        </w:rPr>
        <w:t>de tagamine</w:t>
      </w:r>
    </w:p>
    <w:p w14:paraId="4179F206" w14:textId="77777777" w:rsidR="008B41EE" w:rsidRPr="00E77DB8" w:rsidRDefault="008B41EE" w:rsidP="008B41EE">
      <w:pPr>
        <w:jc w:val="both"/>
        <w:rPr>
          <w:rFonts w:ascii="Arial" w:hAnsi="Arial" w:cs="Arial"/>
          <w:sz w:val="20"/>
        </w:rPr>
      </w:pPr>
    </w:p>
    <w:p w14:paraId="7E46B029" w14:textId="77777777" w:rsidR="008B41EE" w:rsidRPr="00E77DB8" w:rsidRDefault="008B41EE" w:rsidP="008B41EE">
      <w:pPr>
        <w:jc w:val="both"/>
        <w:rPr>
          <w:rFonts w:ascii="Arial" w:hAnsi="Arial" w:cs="Arial"/>
          <w:sz w:val="20"/>
        </w:rPr>
      </w:pPr>
      <w:r w:rsidRPr="00E77DB8">
        <w:rPr>
          <w:rFonts w:ascii="Arial" w:hAnsi="Arial" w:cs="Arial"/>
          <w:sz w:val="20"/>
        </w:rPr>
        <w:t xml:space="preserve">Sissepääs </w:t>
      </w:r>
      <w:r w:rsidR="00BB461E">
        <w:rPr>
          <w:rFonts w:ascii="Arial" w:hAnsi="Arial" w:cs="Arial"/>
          <w:sz w:val="20"/>
        </w:rPr>
        <w:t>hoone</w:t>
      </w:r>
      <w:r w:rsidRPr="00E77DB8">
        <w:rPr>
          <w:rFonts w:ascii="Arial" w:hAnsi="Arial" w:cs="Arial"/>
          <w:sz w:val="20"/>
        </w:rPr>
        <w:t xml:space="preserve"> territooriumile on </w:t>
      </w:r>
      <w:r w:rsidR="00BB461E">
        <w:rPr>
          <w:rFonts w:ascii="Arial" w:hAnsi="Arial" w:cs="Arial"/>
          <w:sz w:val="20"/>
        </w:rPr>
        <w:t>peamise sissepääsu</w:t>
      </w:r>
      <w:r w:rsidRPr="00E77DB8">
        <w:rPr>
          <w:rFonts w:ascii="Arial" w:hAnsi="Arial" w:cs="Arial"/>
          <w:sz w:val="20"/>
        </w:rPr>
        <w:t xml:space="preserve"> väravast. Tuletõrjeautodele on tagatud juurdesõiduvõimalused hoone kõikidest külgedest. Päästemeeskonnale vajalike uste avamine tagatakse valvuri käes oleva avamisvõtmega, valvur hoones </w:t>
      </w:r>
      <w:r w:rsidR="00BB461E">
        <w:rPr>
          <w:rFonts w:ascii="Arial" w:hAnsi="Arial" w:cs="Arial"/>
          <w:sz w:val="20"/>
        </w:rPr>
        <w:t>pidevalt ei viibi.</w:t>
      </w:r>
    </w:p>
    <w:p w14:paraId="78E108E1" w14:textId="77777777" w:rsidR="008B41EE" w:rsidRPr="00E77DB8" w:rsidRDefault="008B41EE" w:rsidP="008B41EE">
      <w:pPr>
        <w:jc w:val="both"/>
        <w:rPr>
          <w:rFonts w:ascii="Arial" w:hAnsi="Arial" w:cs="Arial"/>
          <w:sz w:val="20"/>
        </w:rPr>
      </w:pPr>
      <w:bookmarkStart w:id="0" w:name="_GoBack"/>
      <w:bookmarkEnd w:id="0"/>
    </w:p>
    <w:p w14:paraId="6C1EA6D5" w14:textId="6CD964B5" w:rsidR="008B41EE" w:rsidRPr="00965421" w:rsidRDefault="00C446BB" w:rsidP="00965421">
      <w:pPr>
        <w:rPr>
          <w:rFonts w:ascii="Arial" w:eastAsia="Arial" w:hAnsi="Arial" w:cs="Arial"/>
          <w:sz w:val="20"/>
          <w:lang w:eastAsia="ar-SA"/>
        </w:rPr>
      </w:pPr>
      <w:r>
        <w:rPr>
          <w:rFonts w:ascii="Arial" w:eastAsia="Arial" w:hAnsi="Arial" w:cs="Arial"/>
          <w:sz w:val="20"/>
          <w:lang w:eastAsia="ar-SA"/>
        </w:rPr>
        <w:t>Hooneväline tulekustutusvesi 5</w:t>
      </w:r>
      <w:r w:rsidR="00965421" w:rsidRPr="00965421">
        <w:rPr>
          <w:rFonts w:ascii="Arial" w:eastAsia="Arial" w:hAnsi="Arial" w:cs="Arial"/>
          <w:sz w:val="20"/>
          <w:lang w:eastAsia="ar-SA"/>
        </w:rPr>
        <w:t xml:space="preserve">l/s 3h jooksul </w:t>
      </w:r>
      <w:r w:rsidR="008B41EE" w:rsidRPr="00965421">
        <w:rPr>
          <w:rFonts w:ascii="Arial" w:eastAsia="Arial" w:hAnsi="Arial" w:cs="Arial"/>
          <w:sz w:val="20"/>
          <w:lang w:eastAsia="ar-SA"/>
        </w:rPr>
        <w:t xml:space="preserve">tagatakse </w:t>
      </w:r>
      <w:r w:rsidR="007724A7">
        <w:rPr>
          <w:rFonts w:ascii="Arial" w:eastAsia="Arial" w:hAnsi="Arial" w:cs="Arial"/>
          <w:sz w:val="20"/>
          <w:lang w:eastAsia="ar-SA"/>
        </w:rPr>
        <w:t>kuivhüdrandiga varustatud 50m3 tul</w:t>
      </w:r>
      <w:r>
        <w:rPr>
          <w:rFonts w:ascii="Arial" w:eastAsia="Arial" w:hAnsi="Arial" w:cs="Arial"/>
          <w:sz w:val="20"/>
          <w:lang w:eastAsia="ar-SA"/>
        </w:rPr>
        <w:t>etõrje veevõtu mahutist</w:t>
      </w:r>
      <w:r w:rsidR="008B41EE" w:rsidRPr="00965421">
        <w:rPr>
          <w:rFonts w:ascii="Arial" w:eastAsia="Arial" w:hAnsi="Arial" w:cs="Arial"/>
          <w:sz w:val="20"/>
          <w:lang w:eastAsia="ar-SA"/>
        </w:rPr>
        <w:t xml:space="preserve">. </w:t>
      </w:r>
      <w:r>
        <w:rPr>
          <w:rFonts w:ascii="Arial" w:eastAsia="Arial" w:hAnsi="Arial" w:cs="Arial"/>
          <w:sz w:val="20"/>
          <w:lang w:eastAsia="ar-SA"/>
        </w:rPr>
        <w:t>Mahuti on paikneb hoones rohkem kui 30m kaugusel ja on tuletõrje autoga ligipääsetav.</w:t>
      </w:r>
    </w:p>
    <w:p w14:paraId="6EF32666" w14:textId="77777777" w:rsidR="00842854" w:rsidRPr="00E77DB8" w:rsidRDefault="00842854" w:rsidP="008B41EE">
      <w:pPr>
        <w:jc w:val="both"/>
        <w:rPr>
          <w:rFonts w:ascii="Arial" w:eastAsia="Arial" w:hAnsi="Arial" w:cs="Arial"/>
          <w:sz w:val="20"/>
          <w:lang w:eastAsia="ar-SA"/>
        </w:rPr>
      </w:pPr>
    </w:p>
    <w:p w14:paraId="0114FBFD" w14:textId="77777777" w:rsidR="008B41EE" w:rsidRDefault="008B41EE" w:rsidP="008B41EE">
      <w:pPr>
        <w:jc w:val="both"/>
        <w:rPr>
          <w:rFonts w:ascii="Arial" w:eastAsia="Arial" w:hAnsi="Arial" w:cs="Arial"/>
          <w:sz w:val="20"/>
          <w:lang w:eastAsia="ar-SA"/>
        </w:rPr>
      </w:pPr>
      <w:r w:rsidRPr="00E77DB8">
        <w:rPr>
          <w:rFonts w:ascii="Arial" w:eastAsia="Arial" w:hAnsi="Arial" w:cs="Arial"/>
          <w:sz w:val="20"/>
          <w:lang w:eastAsia="ar-SA"/>
        </w:rPr>
        <w:t xml:space="preserve">Päästemeeskonna sisenemistee tähistatakse. Peamiseks sisenemisteeks on </w:t>
      </w:r>
      <w:r w:rsidR="00BB461E">
        <w:rPr>
          <w:rFonts w:ascii="Arial" w:eastAsia="Arial" w:hAnsi="Arial" w:cs="Arial"/>
          <w:sz w:val="20"/>
          <w:lang w:eastAsia="ar-SA"/>
        </w:rPr>
        <w:t>trepikoja ruum</w:t>
      </w:r>
      <w:r w:rsidRPr="00E77DB8">
        <w:rPr>
          <w:rFonts w:ascii="Arial" w:eastAsia="Arial" w:hAnsi="Arial" w:cs="Arial"/>
          <w:sz w:val="20"/>
          <w:lang w:eastAsia="ar-SA"/>
        </w:rPr>
        <w:t>, kus asuvad ATS keskseade ja suitsueemalduse info- ja juhtimistabloo.</w:t>
      </w:r>
    </w:p>
    <w:p w14:paraId="1D13BFCD" w14:textId="77777777" w:rsidR="008B41EE" w:rsidRPr="00E77DB8" w:rsidRDefault="00BB461E" w:rsidP="008B41EE">
      <w:pPr>
        <w:jc w:val="both"/>
        <w:rPr>
          <w:rFonts w:ascii="Arial" w:eastAsia="Arial" w:hAnsi="Arial" w:cs="Arial"/>
          <w:sz w:val="20"/>
          <w:lang w:eastAsia="ar-SA"/>
        </w:rPr>
      </w:pPr>
      <w:r>
        <w:rPr>
          <w:rFonts w:ascii="Arial" w:eastAsia="Arial" w:hAnsi="Arial" w:cs="Arial"/>
          <w:sz w:val="20"/>
          <w:lang w:eastAsia="ar-SA"/>
        </w:rPr>
        <w:t>Terrassile on pääs tuuliku keerdtrepi kaudu.</w:t>
      </w:r>
      <w:r w:rsidR="00CE5368">
        <w:rPr>
          <w:rFonts w:ascii="Arial" w:eastAsia="Arial" w:hAnsi="Arial" w:cs="Arial"/>
          <w:sz w:val="20"/>
          <w:lang w:eastAsia="ar-SA"/>
        </w:rPr>
        <w:t xml:space="preserve"> </w:t>
      </w:r>
      <w:r w:rsidR="008B41EE" w:rsidRPr="00E77DB8">
        <w:rPr>
          <w:rFonts w:ascii="Arial" w:eastAsia="Arial" w:hAnsi="Arial" w:cs="Arial"/>
          <w:sz w:val="20"/>
          <w:lang w:eastAsia="ar-SA"/>
        </w:rPr>
        <w:t>Katusele pääs on seinaredeli abil.</w:t>
      </w:r>
    </w:p>
    <w:p w14:paraId="19B1D95E" w14:textId="77777777" w:rsidR="008B41EE" w:rsidRPr="00E77DB8" w:rsidRDefault="008B41EE" w:rsidP="008B41EE">
      <w:pPr>
        <w:rPr>
          <w:rFonts w:ascii="Arial" w:eastAsia="Arial" w:hAnsi="Arial" w:cs="Arial"/>
          <w:sz w:val="20"/>
          <w:lang w:eastAsia="ar-SA"/>
        </w:rPr>
      </w:pPr>
    </w:p>
    <w:p w14:paraId="56ECAB79" w14:textId="77777777" w:rsidR="008B41EE" w:rsidRPr="00E77DB8" w:rsidRDefault="008B41EE" w:rsidP="008B41EE">
      <w:pPr>
        <w:rPr>
          <w:rFonts w:ascii="Arial" w:eastAsia="Arial" w:hAnsi="Arial" w:cs="Arial"/>
          <w:sz w:val="20"/>
          <w:lang w:eastAsia="ar-SA"/>
        </w:rPr>
      </w:pPr>
    </w:p>
    <w:p w14:paraId="507B2B9E" w14:textId="77777777" w:rsidR="00CE5368" w:rsidRPr="00E77DB8" w:rsidRDefault="00CE5368" w:rsidP="00CE5368">
      <w:pPr>
        <w:pStyle w:val="SK1"/>
        <w:rPr>
          <w:rFonts w:ascii="Arial" w:hAnsi="Arial" w:cs="Arial"/>
        </w:rPr>
      </w:pPr>
      <w:r w:rsidRPr="00E77DB8">
        <w:rPr>
          <w:rFonts w:ascii="Arial" w:hAnsi="Arial" w:cs="Arial"/>
        </w:rPr>
        <w:t>Tuleohutuspaigaldised</w:t>
      </w:r>
    </w:p>
    <w:p w14:paraId="204528B6" w14:textId="77777777" w:rsidR="00CE5368" w:rsidRPr="00E77DB8" w:rsidRDefault="00CE5368" w:rsidP="00CE5368">
      <w:pPr>
        <w:rPr>
          <w:rFonts w:ascii="Arial" w:hAnsi="Arial" w:cs="Arial"/>
          <w:lang w:bidi="en-US"/>
        </w:rPr>
      </w:pPr>
    </w:p>
    <w:p w14:paraId="18379F91" w14:textId="77777777" w:rsidR="00CE5368" w:rsidRPr="00E77DB8" w:rsidRDefault="00CE5368" w:rsidP="00CE5368">
      <w:pPr>
        <w:jc w:val="both"/>
        <w:rPr>
          <w:rFonts w:ascii="Arial" w:hAnsi="Arial" w:cs="Arial"/>
          <w:sz w:val="20"/>
        </w:rPr>
      </w:pPr>
      <w:r w:rsidRPr="00E77DB8">
        <w:rPr>
          <w:rFonts w:ascii="Arial" w:hAnsi="Arial" w:cs="Arial"/>
          <w:sz w:val="20"/>
        </w:rPr>
        <w:t>Esmased tulekustutusvahendid</w:t>
      </w:r>
    </w:p>
    <w:p w14:paraId="28F14229" w14:textId="77777777" w:rsidR="00CE5368" w:rsidRPr="00E77DB8" w:rsidRDefault="00CE5368" w:rsidP="00CE5368">
      <w:pPr>
        <w:jc w:val="both"/>
        <w:rPr>
          <w:rFonts w:ascii="Arial" w:hAnsi="Arial" w:cs="Arial"/>
          <w:sz w:val="20"/>
        </w:rPr>
      </w:pPr>
      <w:r w:rsidRPr="00E77DB8">
        <w:rPr>
          <w:rFonts w:ascii="Arial" w:hAnsi="Arial" w:cs="Arial"/>
          <w:sz w:val="20"/>
        </w:rPr>
        <w:t>Automaatsed pulberkustutid</w:t>
      </w:r>
    </w:p>
    <w:p w14:paraId="4A83F97C" w14:textId="77777777" w:rsidR="00CE5368" w:rsidRPr="00E77DB8" w:rsidRDefault="00CE5368" w:rsidP="00CE5368">
      <w:pPr>
        <w:jc w:val="both"/>
        <w:rPr>
          <w:rFonts w:ascii="Arial" w:hAnsi="Arial" w:cs="Arial"/>
          <w:sz w:val="20"/>
        </w:rPr>
      </w:pPr>
      <w:r w:rsidRPr="00E77DB8">
        <w:rPr>
          <w:rFonts w:ascii="Arial" w:hAnsi="Arial" w:cs="Arial"/>
          <w:sz w:val="20"/>
        </w:rPr>
        <w:t>Automaatne tulekahjusignalisatsioonisüsteem</w:t>
      </w:r>
    </w:p>
    <w:p w14:paraId="4406D4AD" w14:textId="77777777" w:rsidR="00CE5368" w:rsidRPr="00E77DB8" w:rsidRDefault="00CE5368" w:rsidP="00CE5368">
      <w:pPr>
        <w:jc w:val="both"/>
        <w:rPr>
          <w:rFonts w:ascii="Arial" w:hAnsi="Arial" w:cs="Arial"/>
          <w:sz w:val="20"/>
        </w:rPr>
      </w:pPr>
      <w:r w:rsidRPr="00E77DB8">
        <w:rPr>
          <w:rFonts w:ascii="Arial" w:hAnsi="Arial" w:cs="Arial"/>
          <w:sz w:val="20"/>
        </w:rPr>
        <w:t>Hädavalgustussüsteem</w:t>
      </w:r>
    </w:p>
    <w:p w14:paraId="5519C764" w14:textId="77777777" w:rsidR="00CE5368" w:rsidRPr="00E77DB8" w:rsidRDefault="00CE5368" w:rsidP="00CE5368">
      <w:pPr>
        <w:jc w:val="both"/>
        <w:rPr>
          <w:rFonts w:ascii="Arial" w:hAnsi="Arial" w:cs="Arial"/>
        </w:rPr>
      </w:pPr>
    </w:p>
    <w:p w14:paraId="5903194C" w14:textId="77777777" w:rsidR="00CE5368" w:rsidRPr="00E77DB8" w:rsidRDefault="00CE5368" w:rsidP="00CE5368">
      <w:pPr>
        <w:jc w:val="both"/>
        <w:rPr>
          <w:rFonts w:ascii="Arial" w:hAnsi="Arial" w:cs="Arial"/>
          <w:sz w:val="20"/>
        </w:rPr>
      </w:pPr>
      <w:r w:rsidRPr="00E77DB8">
        <w:rPr>
          <w:rFonts w:ascii="Arial" w:hAnsi="Arial" w:cs="Arial"/>
          <w:i/>
          <w:sz w:val="20"/>
        </w:rPr>
        <w:t>Esmased kustutusvahendid:</w:t>
      </w:r>
      <w:r w:rsidRPr="00E77DB8">
        <w:rPr>
          <w:rFonts w:ascii="Arial" w:hAnsi="Arial" w:cs="Arial"/>
          <w:sz w:val="20"/>
        </w:rPr>
        <w:t xml:space="preserve"> nendeks on käsikustutid. Kustuteid paigaldatakse iga 200 m</w:t>
      </w:r>
      <w:r w:rsidRPr="00E77DB8">
        <w:rPr>
          <w:rFonts w:ascii="Arial" w:hAnsi="Arial" w:cs="Arial"/>
          <w:sz w:val="20"/>
          <w:vertAlign w:val="superscript"/>
        </w:rPr>
        <w:t>2</w:t>
      </w:r>
      <w:r w:rsidRPr="00E77DB8">
        <w:rPr>
          <w:rFonts w:ascii="Arial" w:hAnsi="Arial" w:cs="Arial"/>
          <w:sz w:val="20"/>
        </w:rPr>
        <w:t xml:space="preserve"> kohta üks 6 kg pulberkustuti. </w:t>
      </w:r>
    </w:p>
    <w:p w14:paraId="66EE6DDF" w14:textId="77777777" w:rsidR="00CE5368" w:rsidRPr="00E77DB8" w:rsidRDefault="00CE5368" w:rsidP="00CE5368">
      <w:pPr>
        <w:jc w:val="both"/>
        <w:rPr>
          <w:rFonts w:ascii="Arial" w:hAnsi="Arial" w:cs="Arial"/>
        </w:rPr>
      </w:pPr>
    </w:p>
    <w:p w14:paraId="63F9E81D" w14:textId="77777777" w:rsidR="00CE5368" w:rsidRPr="00E77DB8" w:rsidRDefault="00CE5368" w:rsidP="00CE5368">
      <w:pPr>
        <w:jc w:val="both"/>
        <w:rPr>
          <w:rFonts w:ascii="Arial" w:hAnsi="Arial" w:cs="Arial"/>
          <w:sz w:val="20"/>
        </w:rPr>
      </w:pPr>
      <w:r w:rsidRPr="00CE5368">
        <w:rPr>
          <w:rFonts w:ascii="Arial" w:hAnsi="Arial" w:cs="Arial"/>
          <w:sz w:val="20"/>
        </w:rPr>
        <w:t>A</w:t>
      </w:r>
      <w:r w:rsidRPr="00CE5368">
        <w:rPr>
          <w:rFonts w:ascii="Arial" w:hAnsi="Arial" w:cs="Arial"/>
          <w:i/>
          <w:sz w:val="20"/>
        </w:rPr>
        <w:t>utomaatne tulekahjusignalisatsioon</w:t>
      </w:r>
      <w:r w:rsidRPr="00CE5368">
        <w:rPr>
          <w:rFonts w:ascii="Arial" w:hAnsi="Arial" w:cs="Arial"/>
          <w:sz w:val="20"/>
        </w:rPr>
        <w:t xml:space="preserve"> (ATS): vt ELNV seletuskirja osa.</w:t>
      </w:r>
    </w:p>
    <w:p w14:paraId="054A9427" w14:textId="77777777" w:rsidR="00CE5368" w:rsidRPr="00E77DB8" w:rsidRDefault="00CE5368" w:rsidP="00CE5368">
      <w:pPr>
        <w:ind w:left="720"/>
        <w:jc w:val="both"/>
        <w:rPr>
          <w:rFonts w:ascii="Arial" w:hAnsi="Arial" w:cs="Arial"/>
          <w:sz w:val="20"/>
        </w:rPr>
      </w:pPr>
    </w:p>
    <w:p w14:paraId="19225A10" w14:textId="77777777" w:rsidR="00CE5368" w:rsidRPr="00C20845" w:rsidRDefault="00C20845" w:rsidP="00CE5368">
      <w:pPr>
        <w:jc w:val="both"/>
        <w:rPr>
          <w:rFonts w:ascii="Arial" w:hAnsi="Arial" w:cs="Arial"/>
          <w:sz w:val="20"/>
        </w:rPr>
      </w:pPr>
      <w:r w:rsidRPr="00C20845">
        <w:rPr>
          <w:rFonts w:ascii="Arial" w:hAnsi="Arial" w:cs="Arial"/>
          <w:sz w:val="20"/>
        </w:rPr>
        <w:t>SUITSUEEMALDUS</w:t>
      </w:r>
    </w:p>
    <w:p w14:paraId="55E5CCA3" w14:textId="77777777" w:rsidR="00C20845" w:rsidRPr="00E77DB8" w:rsidRDefault="00C20845" w:rsidP="00CE5368">
      <w:pPr>
        <w:jc w:val="both"/>
        <w:rPr>
          <w:rFonts w:ascii="Arial" w:hAnsi="Arial" w:cs="Arial"/>
          <w:i/>
          <w:sz w:val="20"/>
        </w:rPr>
      </w:pPr>
    </w:p>
    <w:p w14:paraId="6BE86539" w14:textId="77777777" w:rsidR="00CE5368" w:rsidRPr="00E77DB8" w:rsidRDefault="00CE5368" w:rsidP="00CE5368">
      <w:pPr>
        <w:jc w:val="both"/>
        <w:rPr>
          <w:rFonts w:ascii="Arial" w:hAnsi="Arial" w:cs="Arial"/>
          <w:sz w:val="20"/>
        </w:rPr>
      </w:pPr>
      <w:proofErr w:type="spellStart"/>
      <w:r w:rsidRPr="00CE5368">
        <w:rPr>
          <w:rFonts w:ascii="Arial" w:hAnsi="Arial" w:cs="Arial"/>
          <w:sz w:val="20"/>
        </w:rPr>
        <w:t>Suitsueelmadamine</w:t>
      </w:r>
      <w:proofErr w:type="spellEnd"/>
      <w:r w:rsidRPr="00CE5368">
        <w:rPr>
          <w:rFonts w:ascii="Arial" w:hAnsi="Arial" w:cs="Arial"/>
          <w:sz w:val="20"/>
        </w:rPr>
        <w:t xml:space="preserve"> hoonest toimub loomulikul viisil, läbi </w:t>
      </w:r>
      <w:r>
        <w:rPr>
          <w:rFonts w:ascii="Arial" w:hAnsi="Arial" w:cs="Arial"/>
          <w:sz w:val="20"/>
        </w:rPr>
        <w:t xml:space="preserve">uste ja </w:t>
      </w:r>
      <w:r w:rsidRPr="00CE5368">
        <w:rPr>
          <w:rFonts w:ascii="Arial" w:hAnsi="Arial" w:cs="Arial"/>
          <w:sz w:val="20"/>
        </w:rPr>
        <w:t>akende</w:t>
      </w:r>
      <w:r>
        <w:rPr>
          <w:rFonts w:ascii="Arial" w:hAnsi="Arial" w:cs="Arial"/>
          <w:sz w:val="20"/>
        </w:rPr>
        <w:t xml:space="preserve"> ning evakuatsiooni trep</w:t>
      </w:r>
      <w:r w:rsidRPr="00CE5368"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 xml:space="preserve"> </w:t>
      </w:r>
      <w:r w:rsidRPr="00CE5368">
        <w:rPr>
          <w:rFonts w:ascii="Arial" w:hAnsi="Arial" w:cs="Arial"/>
          <w:sz w:val="20"/>
        </w:rPr>
        <w:t xml:space="preserve">kohal oleva </w:t>
      </w:r>
      <w:r>
        <w:rPr>
          <w:rFonts w:ascii="Arial" w:hAnsi="Arial" w:cs="Arial"/>
          <w:sz w:val="20"/>
        </w:rPr>
        <w:t xml:space="preserve">600x600mm </w:t>
      </w:r>
      <w:r w:rsidRPr="00CE5368">
        <w:rPr>
          <w:rFonts w:ascii="Arial" w:hAnsi="Arial" w:cs="Arial"/>
          <w:sz w:val="20"/>
        </w:rPr>
        <w:t>luugi</w:t>
      </w:r>
      <w:r>
        <w:rPr>
          <w:rFonts w:ascii="Arial" w:hAnsi="Arial" w:cs="Arial"/>
          <w:sz w:val="20"/>
        </w:rPr>
        <w:t xml:space="preserve"> kaudu.</w:t>
      </w:r>
    </w:p>
    <w:p w14:paraId="4D803E02" w14:textId="77777777" w:rsidR="00CE5368" w:rsidRPr="00E77DB8" w:rsidRDefault="00CE5368" w:rsidP="00CE5368">
      <w:pPr>
        <w:contextualSpacing/>
        <w:jc w:val="both"/>
        <w:rPr>
          <w:rFonts w:ascii="Arial" w:hAnsi="Arial" w:cs="Arial"/>
          <w:sz w:val="20"/>
        </w:rPr>
      </w:pPr>
    </w:p>
    <w:p w14:paraId="4BD7A7C5" w14:textId="77777777" w:rsidR="00CE5368" w:rsidRPr="00E77DB8" w:rsidRDefault="00CE5368" w:rsidP="00CE5368">
      <w:pPr>
        <w:contextualSpacing/>
        <w:jc w:val="both"/>
        <w:rPr>
          <w:rFonts w:ascii="Arial" w:hAnsi="Arial" w:cs="Arial"/>
          <w:i/>
          <w:sz w:val="20"/>
        </w:rPr>
      </w:pPr>
      <w:r w:rsidRPr="00E77DB8">
        <w:rPr>
          <w:rFonts w:ascii="Arial" w:hAnsi="Arial" w:cs="Arial"/>
          <w:i/>
          <w:sz w:val="20"/>
        </w:rPr>
        <w:t>Hädavalgustussüsteem</w:t>
      </w:r>
    </w:p>
    <w:p w14:paraId="2B4C10A0" w14:textId="77777777" w:rsidR="00CE5368" w:rsidRPr="00E77DB8" w:rsidRDefault="00CE5368" w:rsidP="00CE5368">
      <w:pPr>
        <w:contextualSpacing/>
        <w:jc w:val="both"/>
        <w:rPr>
          <w:rFonts w:ascii="Arial" w:hAnsi="Arial" w:cs="Arial"/>
          <w:sz w:val="20"/>
        </w:rPr>
      </w:pPr>
      <w:r w:rsidRPr="00E77DB8">
        <w:rPr>
          <w:rFonts w:ascii="Arial" w:hAnsi="Arial" w:cs="Arial"/>
          <w:sz w:val="20"/>
        </w:rPr>
        <w:t xml:space="preserve">Kasutatakse riskiala-, paanikavältimis- ja evakuatsioonivalgusteid. Riskialavalgustus nähakse ette päästemeeskonna sisenemisteele, kus asuvad ATS keskseade ja suitsueemalduse info- ja juhtimistabloo, samuti ka kilbiruumi. </w:t>
      </w:r>
    </w:p>
    <w:p w14:paraId="20269EB9" w14:textId="77777777" w:rsidR="00CE5368" w:rsidRPr="00E77DB8" w:rsidRDefault="00CE5368" w:rsidP="00CE5368">
      <w:pPr>
        <w:contextualSpacing/>
        <w:rPr>
          <w:rFonts w:ascii="Arial" w:hAnsi="Arial" w:cs="Arial"/>
          <w:sz w:val="20"/>
        </w:rPr>
      </w:pPr>
      <w:r w:rsidRPr="00E77DB8">
        <w:rPr>
          <w:rFonts w:ascii="Arial" w:hAnsi="Arial" w:cs="Arial"/>
          <w:sz w:val="20"/>
        </w:rPr>
        <w:t xml:space="preserve">Evakuatsioonipääsud tähistatakse evakuatsioonivalgustitega, evakuatsiooniteed varustatakse evakuatsioonipääsuni suunavate evakuatsioonivalgustitega. </w:t>
      </w:r>
    </w:p>
    <w:p w14:paraId="04A3D576" w14:textId="77777777" w:rsidR="00CE5368" w:rsidRPr="00E77DB8" w:rsidRDefault="00CE5368" w:rsidP="00CE5368">
      <w:pPr>
        <w:contextualSpacing/>
        <w:rPr>
          <w:rFonts w:ascii="Arial" w:hAnsi="Arial" w:cs="Arial"/>
          <w:sz w:val="20"/>
        </w:rPr>
      </w:pPr>
      <w:r w:rsidRPr="00E77DB8">
        <w:rPr>
          <w:rFonts w:ascii="Arial" w:hAnsi="Arial" w:cs="Arial"/>
          <w:sz w:val="20"/>
        </w:rPr>
        <w:t>Evakuatsioonialad varustatakse paanikavältimisvalgustitega.</w:t>
      </w:r>
    </w:p>
    <w:p w14:paraId="1C40B077" w14:textId="77777777" w:rsidR="00CE5368" w:rsidRDefault="00CE5368" w:rsidP="00CE5368">
      <w:pPr>
        <w:contextualSpacing/>
        <w:jc w:val="both"/>
        <w:rPr>
          <w:rFonts w:ascii="Arial" w:hAnsi="Arial" w:cs="Arial"/>
          <w:sz w:val="20"/>
        </w:rPr>
      </w:pPr>
      <w:r w:rsidRPr="00E77DB8">
        <w:rPr>
          <w:rFonts w:ascii="Arial" w:hAnsi="Arial" w:cs="Arial"/>
          <w:sz w:val="20"/>
        </w:rPr>
        <w:t>Turvavalgustuse minimaalne tööaeg elektritoite kadumisel on 1 tund kogu hoones.</w:t>
      </w:r>
    </w:p>
    <w:p w14:paraId="78BE793A" w14:textId="77777777" w:rsidR="00CE5368" w:rsidRDefault="00CE5368" w:rsidP="00CE5368">
      <w:pPr>
        <w:contextualSpacing/>
        <w:jc w:val="both"/>
        <w:rPr>
          <w:rFonts w:ascii="Arial" w:hAnsi="Arial" w:cs="Arial"/>
          <w:sz w:val="20"/>
        </w:rPr>
      </w:pPr>
    </w:p>
    <w:p w14:paraId="3E3DA885" w14:textId="77777777" w:rsidR="00CE5368" w:rsidRPr="00E77DB8" w:rsidRDefault="00CE5368" w:rsidP="00CE5368">
      <w:pPr>
        <w:contextualSpacing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Hoonet energiat varustav tuulik varustatakse piksekaitsega.</w:t>
      </w:r>
    </w:p>
    <w:p w14:paraId="5E76D94C" w14:textId="77777777" w:rsidR="00CE5368" w:rsidRPr="00E77DB8" w:rsidRDefault="00CE5368" w:rsidP="00CE5368">
      <w:pPr>
        <w:jc w:val="both"/>
        <w:rPr>
          <w:rFonts w:ascii="Arial" w:hAnsi="Arial" w:cs="Arial"/>
          <w:sz w:val="20"/>
        </w:rPr>
      </w:pPr>
    </w:p>
    <w:p w14:paraId="107B106E" w14:textId="77777777" w:rsidR="008B41EE" w:rsidRPr="00E77DB8" w:rsidRDefault="008B41EE" w:rsidP="008B41EE">
      <w:pPr>
        <w:rPr>
          <w:rFonts w:ascii="Arial" w:eastAsia="Arial" w:hAnsi="Arial" w:cs="Arial"/>
          <w:sz w:val="20"/>
          <w:lang w:eastAsia="ar-SA"/>
        </w:rPr>
      </w:pPr>
    </w:p>
    <w:p w14:paraId="5C31FAF1" w14:textId="77777777" w:rsidR="008B41EE" w:rsidRPr="00E77DB8" w:rsidRDefault="008B41EE" w:rsidP="008B41EE">
      <w:pPr>
        <w:rPr>
          <w:rFonts w:ascii="Arial" w:eastAsia="Arial" w:hAnsi="Arial" w:cs="Arial"/>
          <w:sz w:val="20"/>
          <w:lang w:eastAsia="ar-SA"/>
        </w:rPr>
      </w:pPr>
    </w:p>
    <w:p w14:paraId="0474C51F" w14:textId="77777777" w:rsidR="008B41EE" w:rsidRPr="00E77DB8" w:rsidRDefault="008B41EE" w:rsidP="008B41EE">
      <w:pPr>
        <w:rPr>
          <w:rFonts w:ascii="Arial" w:eastAsia="Arial" w:hAnsi="Arial" w:cs="Arial"/>
          <w:sz w:val="20"/>
          <w:lang w:eastAsia="ar-SA"/>
        </w:rPr>
      </w:pPr>
    </w:p>
    <w:p w14:paraId="0EBAFA60" w14:textId="77777777" w:rsidR="00701B67" w:rsidRDefault="00701B67"/>
    <w:sectPr w:rsidR="00701B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CAC1D1B"/>
    <w:multiLevelType w:val="hybridMultilevel"/>
    <w:tmpl w:val="A260DC0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1EE"/>
    <w:rsid w:val="00080F66"/>
    <w:rsid w:val="0009312E"/>
    <w:rsid w:val="00137E3D"/>
    <w:rsid w:val="001E0A64"/>
    <w:rsid w:val="00236CA9"/>
    <w:rsid w:val="00246A3D"/>
    <w:rsid w:val="002E7E02"/>
    <w:rsid w:val="0039250C"/>
    <w:rsid w:val="004A3525"/>
    <w:rsid w:val="005703AB"/>
    <w:rsid w:val="00645890"/>
    <w:rsid w:val="006C7A2B"/>
    <w:rsid w:val="00701B67"/>
    <w:rsid w:val="00745CE1"/>
    <w:rsid w:val="007724A7"/>
    <w:rsid w:val="00842854"/>
    <w:rsid w:val="008B41EE"/>
    <w:rsid w:val="00965421"/>
    <w:rsid w:val="00AA7FE5"/>
    <w:rsid w:val="00AD2E93"/>
    <w:rsid w:val="00B36898"/>
    <w:rsid w:val="00BB461E"/>
    <w:rsid w:val="00BB6BE8"/>
    <w:rsid w:val="00C20845"/>
    <w:rsid w:val="00C446BB"/>
    <w:rsid w:val="00CE5368"/>
    <w:rsid w:val="00DD6796"/>
    <w:rsid w:val="00E56ABF"/>
    <w:rsid w:val="00ED00F5"/>
    <w:rsid w:val="00FB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396F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rsid w:val="008B41E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SK1">
    <w:name w:val="toc 1"/>
    <w:basedOn w:val="Normaallaad"/>
    <w:next w:val="Normaallaad"/>
    <w:autoRedefine/>
    <w:uiPriority w:val="39"/>
    <w:unhideWhenUsed/>
    <w:qFormat/>
    <w:rsid w:val="008B41EE"/>
    <w:pPr>
      <w:keepNext/>
      <w:keepLines/>
      <w:suppressAutoHyphens w:val="0"/>
    </w:pPr>
    <w:rPr>
      <w:rFonts w:ascii="Verdana" w:eastAsia="Times New Roman" w:hAnsi="Verdana"/>
      <w:bCs/>
      <w:caps/>
      <w:sz w:val="20"/>
      <w:lang w:bidi="en-US"/>
    </w:rPr>
  </w:style>
  <w:style w:type="paragraph" w:styleId="Loendilik">
    <w:name w:val="List Paragraph"/>
    <w:basedOn w:val="Normaallaad"/>
    <w:uiPriority w:val="34"/>
    <w:qFormat/>
    <w:rsid w:val="00ED00F5"/>
    <w:pPr>
      <w:ind w:left="720"/>
      <w:contextualSpacing/>
    </w:pPr>
  </w:style>
  <w:style w:type="character" w:styleId="Hperlink">
    <w:name w:val="Hyperlink"/>
    <w:basedOn w:val="Liguvaikefont"/>
    <w:uiPriority w:val="99"/>
    <w:semiHidden/>
    <w:unhideWhenUsed/>
    <w:rsid w:val="00ED00F5"/>
    <w:rPr>
      <w:strike w:val="0"/>
      <w:dstrike w:val="0"/>
      <w:color w:val="FA6D0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rsid w:val="008B41E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SK1">
    <w:name w:val="toc 1"/>
    <w:basedOn w:val="Normaallaad"/>
    <w:next w:val="Normaallaad"/>
    <w:autoRedefine/>
    <w:uiPriority w:val="39"/>
    <w:unhideWhenUsed/>
    <w:qFormat/>
    <w:rsid w:val="008B41EE"/>
    <w:pPr>
      <w:keepNext/>
      <w:keepLines/>
      <w:suppressAutoHyphens w:val="0"/>
    </w:pPr>
    <w:rPr>
      <w:rFonts w:ascii="Verdana" w:eastAsia="Times New Roman" w:hAnsi="Verdana"/>
      <w:bCs/>
      <w:caps/>
      <w:sz w:val="20"/>
      <w:lang w:bidi="en-US"/>
    </w:rPr>
  </w:style>
  <w:style w:type="paragraph" w:styleId="Loendilik">
    <w:name w:val="List Paragraph"/>
    <w:basedOn w:val="Normaallaad"/>
    <w:uiPriority w:val="34"/>
    <w:qFormat/>
    <w:rsid w:val="00ED00F5"/>
    <w:pPr>
      <w:ind w:left="720"/>
      <w:contextualSpacing/>
    </w:pPr>
  </w:style>
  <w:style w:type="character" w:styleId="Hperlink">
    <w:name w:val="Hyperlink"/>
    <w:basedOn w:val="Liguvaikefont"/>
    <w:uiPriority w:val="99"/>
    <w:semiHidden/>
    <w:unhideWhenUsed/>
    <w:rsid w:val="00ED00F5"/>
    <w:rPr>
      <w:strike w:val="0"/>
      <w:dstrike w:val="0"/>
      <w:color w:val="FA6D0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scue.ee/3931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760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Raukas</dc:creator>
  <cp:lastModifiedBy>Inga Raukas</cp:lastModifiedBy>
  <cp:revision>4</cp:revision>
  <dcterms:created xsi:type="dcterms:W3CDTF">2015-02-25T13:16:00Z</dcterms:created>
  <dcterms:modified xsi:type="dcterms:W3CDTF">2015-04-27T19:07:00Z</dcterms:modified>
</cp:coreProperties>
</file>